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3368B" w14:textId="77777777" w:rsidR="00FF5394" w:rsidRDefault="00000000">
      <w:pPr>
        <w:jc w:val="center"/>
      </w:pPr>
      <w:r>
        <w:rPr>
          <w:b/>
          <w:sz w:val="32"/>
        </w:rPr>
        <w:t>Request for Quotation</w:t>
      </w:r>
    </w:p>
    <w:p w14:paraId="3A801F87" w14:textId="77777777" w:rsidR="00FF5394" w:rsidRDefault="00000000">
      <w:pPr>
        <w:jc w:val="center"/>
      </w:pPr>
      <w:r>
        <w:rPr>
          <w:b/>
          <w:sz w:val="24"/>
        </w:rPr>
        <w:t>RFQ 3: Event Support Services</w:t>
      </w:r>
    </w:p>
    <w:p w14:paraId="60465E40" w14:textId="77777777" w:rsidR="00FF5394" w:rsidRDefault="00FF5394"/>
    <w:p w14:paraId="069A9FC9" w14:textId="77777777" w:rsidR="00FF5394" w:rsidRDefault="00000000">
      <w:pPr>
        <w:jc w:val="center"/>
      </w:pPr>
      <w:r>
        <w:rPr>
          <w:b/>
          <w:sz w:val="22"/>
        </w:rPr>
        <w:t>Title: Hiring of an Event Management Firm for the National Level Technical Workshop on Feasibility Studies</w:t>
      </w:r>
    </w:p>
    <w:p w14:paraId="74F09006" w14:textId="77777777" w:rsidR="00FF5394" w:rsidRDefault="00FF5394"/>
    <w:p w14:paraId="0D9E47CF" w14:textId="77777777" w:rsidR="00FF5394" w:rsidRDefault="00FF5394"/>
    <w:p w14:paraId="0BB7DA54" w14:textId="77777777" w:rsidR="00AF7D44" w:rsidRDefault="00AF7D44"/>
    <w:p w14:paraId="5B198FCF" w14:textId="77777777" w:rsidR="00C44889" w:rsidRDefault="00C44889"/>
    <w:p w14:paraId="15B6848C" w14:textId="77777777" w:rsidR="00C44889" w:rsidRDefault="00C44889"/>
    <w:p w14:paraId="3E6A0939" w14:textId="77777777" w:rsidR="00C44889" w:rsidRDefault="00C44889"/>
    <w:p w14:paraId="21266034" w14:textId="77777777" w:rsidR="00C44889" w:rsidRDefault="00C44889"/>
    <w:p w14:paraId="7BABE680" w14:textId="77777777" w:rsidR="00C44889" w:rsidRDefault="00C44889"/>
    <w:p w14:paraId="5B5AC127" w14:textId="77777777" w:rsidR="00C44889" w:rsidRDefault="00C44889"/>
    <w:p w14:paraId="707B3779" w14:textId="77777777" w:rsidR="00C44889" w:rsidRDefault="00C44889"/>
    <w:p w14:paraId="65FE1D42" w14:textId="77777777" w:rsidR="00C44889" w:rsidRDefault="00C44889"/>
    <w:p w14:paraId="27339D09" w14:textId="77777777" w:rsidR="00C44889" w:rsidRDefault="00C44889"/>
    <w:p w14:paraId="4422DD59" w14:textId="77777777" w:rsidR="007F619E" w:rsidRDefault="007F619E"/>
    <w:p w14:paraId="75568921" w14:textId="77777777" w:rsidR="007F619E" w:rsidRDefault="007F619E"/>
    <w:p w14:paraId="48316035" w14:textId="77777777" w:rsidR="00AF7D44" w:rsidRDefault="00AF7D44"/>
    <w:tbl>
      <w:tblPr>
        <w:tblStyle w:val="TableGrid"/>
        <w:tblW w:w="0" w:type="auto"/>
        <w:tblLayout w:type="fixed"/>
        <w:tblLook w:val="04A0" w:firstRow="1" w:lastRow="0" w:firstColumn="1" w:lastColumn="0" w:noHBand="0" w:noVBand="1"/>
      </w:tblPr>
      <w:tblGrid>
        <w:gridCol w:w="2200"/>
        <w:gridCol w:w="6500"/>
      </w:tblGrid>
      <w:tr w:rsidR="00FF5394" w14:paraId="1AB11F5F" w14:textId="77777777">
        <w:tc>
          <w:tcPr>
            <w:tcW w:w="2200" w:type="dxa"/>
          </w:tcPr>
          <w:p w14:paraId="0C358CD2" w14:textId="77777777" w:rsidR="00FF5394" w:rsidRDefault="00000000">
            <w:r>
              <w:rPr>
                <w:b/>
                <w:sz w:val="18"/>
              </w:rPr>
              <w:t>Purchaser:</w:t>
            </w:r>
          </w:p>
        </w:tc>
        <w:tc>
          <w:tcPr>
            <w:tcW w:w="6500" w:type="dxa"/>
          </w:tcPr>
          <w:p w14:paraId="7D6805BD" w14:textId="77777777" w:rsidR="00FF5394" w:rsidRDefault="00000000">
            <w:r>
              <w:rPr>
                <w:sz w:val="18"/>
              </w:rPr>
              <w:t>Project Director FPMU - IFRAP, EOBI House, 7th Floor, G-10 Markaz, Mauve Area, Islamabad</w:t>
            </w:r>
          </w:p>
        </w:tc>
      </w:tr>
      <w:tr w:rsidR="00FF5394" w14:paraId="533234A4" w14:textId="77777777">
        <w:tc>
          <w:tcPr>
            <w:tcW w:w="2200" w:type="dxa"/>
          </w:tcPr>
          <w:p w14:paraId="180D2ECB" w14:textId="77777777" w:rsidR="00FF5394" w:rsidRDefault="00000000">
            <w:r>
              <w:rPr>
                <w:b/>
                <w:sz w:val="18"/>
              </w:rPr>
              <w:t>RFQ / STEP Ref. No.:</w:t>
            </w:r>
          </w:p>
        </w:tc>
        <w:tc>
          <w:tcPr>
            <w:tcW w:w="6500" w:type="dxa"/>
          </w:tcPr>
          <w:p w14:paraId="4CC8ECD3" w14:textId="77777777" w:rsidR="00FF5394" w:rsidRDefault="00000000">
            <w:r>
              <w:rPr>
                <w:sz w:val="18"/>
              </w:rPr>
              <w:t>PK-FPMU MOPDSI -535495-NC-RFQ</w:t>
            </w:r>
          </w:p>
        </w:tc>
      </w:tr>
      <w:tr w:rsidR="00FF5394" w14:paraId="619D5277" w14:textId="77777777">
        <w:tc>
          <w:tcPr>
            <w:tcW w:w="2200" w:type="dxa"/>
          </w:tcPr>
          <w:p w14:paraId="481A5730" w14:textId="77777777" w:rsidR="00FF5394" w:rsidRDefault="00000000">
            <w:r>
              <w:rPr>
                <w:b/>
                <w:sz w:val="18"/>
              </w:rPr>
              <w:t>Procurement Ref. No.:</w:t>
            </w:r>
          </w:p>
        </w:tc>
        <w:tc>
          <w:tcPr>
            <w:tcW w:w="6500" w:type="dxa"/>
          </w:tcPr>
          <w:p w14:paraId="358F9D96" w14:textId="77777777" w:rsidR="00FF5394" w:rsidRDefault="00000000">
            <w:r>
              <w:rPr>
                <w:sz w:val="18"/>
              </w:rPr>
              <w:t>PK-FPMU MOPDSI -535495-NC-RFQ / Hiring of an Event Management Firm for the National Level Technical Workshop on Feasibility Studies</w:t>
            </w:r>
          </w:p>
        </w:tc>
      </w:tr>
      <w:tr w:rsidR="00FF5394" w14:paraId="3A0008DC" w14:textId="77777777">
        <w:tc>
          <w:tcPr>
            <w:tcW w:w="2200" w:type="dxa"/>
          </w:tcPr>
          <w:p w14:paraId="6B718A4D" w14:textId="77777777" w:rsidR="00FF5394" w:rsidRDefault="00000000">
            <w:r>
              <w:rPr>
                <w:b/>
                <w:sz w:val="18"/>
              </w:rPr>
              <w:t>RFQ Date:</w:t>
            </w:r>
          </w:p>
        </w:tc>
        <w:tc>
          <w:tcPr>
            <w:tcW w:w="6500" w:type="dxa"/>
          </w:tcPr>
          <w:p w14:paraId="7DD39B76" w14:textId="77777777" w:rsidR="00FF5394" w:rsidRDefault="00000000">
            <w:r>
              <w:rPr>
                <w:sz w:val="18"/>
              </w:rPr>
              <w:t>March 11, 2026</w:t>
            </w:r>
          </w:p>
        </w:tc>
      </w:tr>
      <w:tr w:rsidR="00FF5394" w14:paraId="00B4C90B" w14:textId="77777777">
        <w:tc>
          <w:tcPr>
            <w:tcW w:w="2200" w:type="dxa"/>
          </w:tcPr>
          <w:p w14:paraId="2E60B7AA" w14:textId="77777777" w:rsidR="00FF5394" w:rsidRDefault="00000000">
            <w:r>
              <w:rPr>
                <w:b/>
                <w:sz w:val="18"/>
              </w:rPr>
              <w:t>Lot / RFQ Title:</w:t>
            </w:r>
          </w:p>
        </w:tc>
        <w:tc>
          <w:tcPr>
            <w:tcW w:w="6500" w:type="dxa"/>
          </w:tcPr>
          <w:p w14:paraId="4F72C322" w14:textId="77777777" w:rsidR="00FF5394" w:rsidRDefault="00000000">
            <w:r>
              <w:rPr>
                <w:sz w:val="18"/>
              </w:rPr>
              <w:t>Event Support Services, including Vehicle Rental Services, Video and Photography Coverage, and Other Technical Assistance</w:t>
            </w:r>
          </w:p>
        </w:tc>
      </w:tr>
      <w:tr w:rsidR="00FF5394" w14:paraId="2FADDCA8" w14:textId="77777777">
        <w:tc>
          <w:tcPr>
            <w:tcW w:w="2200" w:type="dxa"/>
          </w:tcPr>
          <w:p w14:paraId="32916EBB" w14:textId="77777777" w:rsidR="00FF5394" w:rsidRDefault="00000000">
            <w:r>
              <w:rPr>
                <w:b/>
                <w:sz w:val="18"/>
              </w:rPr>
              <w:t>Submission Deadline:</w:t>
            </w:r>
          </w:p>
        </w:tc>
        <w:tc>
          <w:tcPr>
            <w:tcW w:w="6500" w:type="dxa"/>
          </w:tcPr>
          <w:p w14:paraId="1051DD92" w14:textId="77777777" w:rsidR="00FF5394" w:rsidRDefault="00000000">
            <w:r>
              <w:rPr>
                <w:sz w:val="18"/>
              </w:rPr>
              <w:t>Before 05:00 PM on March 25, 2026</w:t>
            </w:r>
          </w:p>
        </w:tc>
      </w:tr>
    </w:tbl>
    <w:p w14:paraId="3BF6D41D" w14:textId="77777777" w:rsidR="00FF5394" w:rsidRDefault="00FF5394"/>
    <w:p w14:paraId="07342BC7" w14:textId="77777777" w:rsidR="00FF5394" w:rsidRDefault="00000000">
      <w:pPr>
        <w:jc w:val="center"/>
      </w:pPr>
      <w:r>
        <w:rPr>
          <w:b/>
        </w:rPr>
        <w:t>March 2026</w:t>
      </w:r>
    </w:p>
    <w:p w14:paraId="778014CE" w14:textId="77777777" w:rsidR="00FF5394" w:rsidRDefault="00000000">
      <w:pPr>
        <w:jc w:val="center"/>
      </w:pPr>
      <w:r>
        <w:rPr>
          <w:b/>
        </w:rPr>
        <w:t>PROJECT COMPONENT: PROJECT MANAGEMENT, TECHNICAL ASSISTANCE, AND INSTITUTIONAL STRENGTHENING</w:t>
      </w:r>
    </w:p>
    <w:p w14:paraId="07AB26CA" w14:textId="77777777" w:rsidR="00FF5394" w:rsidRDefault="00000000">
      <w:pPr>
        <w:jc w:val="center"/>
      </w:pPr>
      <w:r>
        <w:rPr>
          <w:b/>
        </w:rPr>
        <w:t>Federal Project Management Unit (FPMU)</w:t>
      </w:r>
    </w:p>
    <w:p w14:paraId="4BFBC1EA" w14:textId="77777777" w:rsidR="00FF5394" w:rsidRDefault="00000000">
      <w:pPr>
        <w:jc w:val="center"/>
      </w:pPr>
      <w:r>
        <w:rPr>
          <w:b/>
        </w:rPr>
        <w:t>Integrated Flood Resilience and Adaptation Project (IFRAP)</w:t>
      </w:r>
    </w:p>
    <w:p w14:paraId="144B0022" w14:textId="77777777" w:rsidR="00FF5394" w:rsidRDefault="00000000">
      <w:pPr>
        <w:jc w:val="center"/>
      </w:pPr>
      <w:r>
        <w:rPr>
          <w:b/>
        </w:rPr>
        <w:lastRenderedPageBreak/>
        <w:t>Ministry of Planning Development and Special Initiatives (MoPD&amp;SI)</w:t>
      </w:r>
    </w:p>
    <w:p w14:paraId="1C50CED4" w14:textId="77777777" w:rsidR="00FF5394" w:rsidRDefault="00000000">
      <w:r>
        <w:br w:type="page"/>
      </w:r>
    </w:p>
    <w:p w14:paraId="631B5083" w14:textId="77777777" w:rsidR="00FF5394" w:rsidRDefault="00000000">
      <w:pPr>
        <w:pStyle w:val="Heading1"/>
      </w:pPr>
      <w:r>
        <w:lastRenderedPageBreak/>
        <w:t>Project Information Table</w:t>
      </w:r>
    </w:p>
    <w:tbl>
      <w:tblPr>
        <w:tblStyle w:val="TableGrid"/>
        <w:tblW w:w="0" w:type="auto"/>
        <w:jc w:val="center"/>
        <w:tblLayout w:type="fixed"/>
        <w:tblLook w:val="04A0" w:firstRow="1" w:lastRow="0" w:firstColumn="1" w:lastColumn="0" w:noHBand="0" w:noVBand="1"/>
      </w:tblPr>
      <w:tblGrid>
        <w:gridCol w:w="2200"/>
        <w:gridCol w:w="6500"/>
      </w:tblGrid>
      <w:tr w:rsidR="00FF5394" w14:paraId="0DEEA98A" w14:textId="77777777">
        <w:trPr>
          <w:jc w:val="center"/>
        </w:trPr>
        <w:tc>
          <w:tcPr>
            <w:tcW w:w="2200" w:type="dxa"/>
          </w:tcPr>
          <w:p w14:paraId="29ECA5F5" w14:textId="77777777" w:rsidR="00FF5394" w:rsidRDefault="00000000">
            <w:r>
              <w:rPr>
                <w:b/>
                <w:sz w:val="18"/>
              </w:rPr>
              <w:t>Country:</w:t>
            </w:r>
          </w:p>
        </w:tc>
        <w:tc>
          <w:tcPr>
            <w:tcW w:w="6500" w:type="dxa"/>
          </w:tcPr>
          <w:p w14:paraId="76A75ED9" w14:textId="77777777" w:rsidR="00FF5394" w:rsidRDefault="00000000">
            <w:r>
              <w:rPr>
                <w:sz w:val="18"/>
              </w:rPr>
              <w:t>Pakistan</w:t>
            </w:r>
          </w:p>
        </w:tc>
      </w:tr>
      <w:tr w:rsidR="00FF5394" w14:paraId="2230C09D" w14:textId="77777777">
        <w:trPr>
          <w:jc w:val="center"/>
        </w:trPr>
        <w:tc>
          <w:tcPr>
            <w:tcW w:w="2200" w:type="dxa"/>
          </w:tcPr>
          <w:p w14:paraId="17EACC9B" w14:textId="77777777" w:rsidR="00FF5394" w:rsidRDefault="00000000">
            <w:r>
              <w:rPr>
                <w:b/>
                <w:sz w:val="18"/>
              </w:rPr>
              <w:t>Project Name:</w:t>
            </w:r>
          </w:p>
        </w:tc>
        <w:tc>
          <w:tcPr>
            <w:tcW w:w="6500" w:type="dxa"/>
          </w:tcPr>
          <w:p w14:paraId="25B81600" w14:textId="77777777" w:rsidR="00FF5394" w:rsidRDefault="00000000">
            <w:r>
              <w:rPr>
                <w:sz w:val="18"/>
              </w:rPr>
              <w:t>Integrated Flood Resilience and Adaptation Project (IFRAP)</w:t>
            </w:r>
          </w:p>
        </w:tc>
      </w:tr>
      <w:tr w:rsidR="00FF5394" w14:paraId="258D4BF2" w14:textId="77777777">
        <w:trPr>
          <w:jc w:val="center"/>
        </w:trPr>
        <w:tc>
          <w:tcPr>
            <w:tcW w:w="2200" w:type="dxa"/>
          </w:tcPr>
          <w:p w14:paraId="435A0CDE" w14:textId="77777777" w:rsidR="00FF5394" w:rsidRDefault="00000000">
            <w:r>
              <w:rPr>
                <w:b/>
                <w:sz w:val="18"/>
              </w:rPr>
              <w:t>Implementing Agency:</w:t>
            </w:r>
          </w:p>
        </w:tc>
        <w:tc>
          <w:tcPr>
            <w:tcW w:w="6500" w:type="dxa"/>
          </w:tcPr>
          <w:p w14:paraId="70AC8593" w14:textId="77777777" w:rsidR="00FF5394" w:rsidRDefault="00000000">
            <w:r>
              <w:rPr>
                <w:sz w:val="18"/>
              </w:rPr>
              <w:t>FPMU-IFRAP, Ministry of Planning Development and Special Initiatives (MoPD&amp;SI)</w:t>
            </w:r>
          </w:p>
        </w:tc>
      </w:tr>
      <w:tr w:rsidR="00FF5394" w14:paraId="7A15F023" w14:textId="77777777">
        <w:trPr>
          <w:jc w:val="center"/>
        </w:trPr>
        <w:tc>
          <w:tcPr>
            <w:tcW w:w="2200" w:type="dxa"/>
          </w:tcPr>
          <w:p w14:paraId="38A739FD" w14:textId="77777777" w:rsidR="00FF5394" w:rsidRDefault="00000000">
            <w:r>
              <w:rPr>
                <w:b/>
                <w:sz w:val="18"/>
              </w:rPr>
              <w:t>Loan No.:</w:t>
            </w:r>
          </w:p>
        </w:tc>
        <w:tc>
          <w:tcPr>
            <w:tcW w:w="6500" w:type="dxa"/>
          </w:tcPr>
          <w:p w14:paraId="026865CC" w14:textId="77777777" w:rsidR="00FF5394" w:rsidRDefault="00000000">
            <w:r>
              <w:rPr>
                <w:sz w:val="18"/>
              </w:rPr>
              <w:t>7333-PK</w:t>
            </w:r>
          </w:p>
        </w:tc>
      </w:tr>
      <w:tr w:rsidR="00FF5394" w14:paraId="0EB4A343" w14:textId="77777777">
        <w:trPr>
          <w:jc w:val="center"/>
        </w:trPr>
        <w:tc>
          <w:tcPr>
            <w:tcW w:w="2200" w:type="dxa"/>
          </w:tcPr>
          <w:p w14:paraId="36AA754A" w14:textId="77777777" w:rsidR="00FF5394" w:rsidRDefault="00000000">
            <w:r>
              <w:rPr>
                <w:b/>
                <w:sz w:val="18"/>
              </w:rPr>
              <w:t>Project ID No.:</w:t>
            </w:r>
          </w:p>
        </w:tc>
        <w:tc>
          <w:tcPr>
            <w:tcW w:w="6500" w:type="dxa"/>
          </w:tcPr>
          <w:p w14:paraId="44626B21" w14:textId="77777777" w:rsidR="00FF5394" w:rsidRDefault="00000000">
            <w:r>
              <w:rPr>
                <w:sz w:val="18"/>
              </w:rPr>
              <w:t>P180323</w:t>
            </w:r>
          </w:p>
        </w:tc>
      </w:tr>
      <w:tr w:rsidR="00FF5394" w14:paraId="34CA8D43" w14:textId="77777777">
        <w:trPr>
          <w:jc w:val="center"/>
        </w:trPr>
        <w:tc>
          <w:tcPr>
            <w:tcW w:w="2200" w:type="dxa"/>
          </w:tcPr>
          <w:p w14:paraId="42E805C0" w14:textId="77777777" w:rsidR="00FF5394" w:rsidRDefault="00000000">
            <w:r>
              <w:rPr>
                <w:b/>
                <w:sz w:val="18"/>
              </w:rPr>
              <w:t>RFQ / STEP Ref. No.:</w:t>
            </w:r>
          </w:p>
        </w:tc>
        <w:tc>
          <w:tcPr>
            <w:tcW w:w="6500" w:type="dxa"/>
          </w:tcPr>
          <w:p w14:paraId="5A316A5E" w14:textId="77777777" w:rsidR="00FF5394" w:rsidRDefault="00000000">
            <w:r>
              <w:rPr>
                <w:sz w:val="18"/>
              </w:rPr>
              <w:t>PK-FPMU MOPDSI -535495-NC-RFQ</w:t>
            </w:r>
          </w:p>
        </w:tc>
      </w:tr>
    </w:tbl>
    <w:p w14:paraId="599A1982" w14:textId="77777777" w:rsidR="00FF5394" w:rsidRDefault="00FF5394"/>
    <w:p w14:paraId="07D165B9" w14:textId="77777777" w:rsidR="00FF5394" w:rsidRDefault="00000000">
      <w:pPr>
        <w:pStyle w:val="Heading1"/>
      </w:pPr>
      <w:r>
        <w:t>Section I - Request for Quotation</w:t>
      </w:r>
    </w:p>
    <w:tbl>
      <w:tblPr>
        <w:tblStyle w:val="TableGrid"/>
        <w:tblW w:w="0" w:type="auto"/>
        <w:tblLayout w:type="fixed"/>
        <w:tblLook w:val="04A0" w:firstRow="1" w:lastRow="0" w:firstColumn="1" w:lastColumn="0" w:noHBand="0" w:noVBand="1"/>
      </w:tblPr>
      <w:tblGrid>
        <w:gridCol w:w="1900"/>
        <w:gridCol w:w="7000"/>
      </w:tblGrid>
      <w:tr w:rsidR="00FF5394" w14:paraId="10DA6A2D" w14:textId="77777777">
        <w:tc>
          <w:tcPr>
            <w:tcW w:w="1900" w:type="dxa"/>
          </w:tcPr>
          <w:p w14:paraId="0738275A" w14:textId="77777777" w:rsidR="00FF5394" w:rsidRDefault="00000000">
            <w:r>
              <w:rPr>
                <w:b/>
                <w:sz w:val="18"/>
              </w:rPr>
              <w:t>Date:</w:t>
            </w:r>
          </w:p>
        </w:tc>
        <w:tc>
          <w:tcPr>
            <w:tcW w:w="7000" w:type="dxa"/>
          </w:tcPr>
          <w:p w14:paraId="104A6391" w14:textId="77777777" w:rsidR="00FF5394" w:rsidRDefault="00000000">
            <w:r>
              <w:rPr>
                <w:sz w:val="18"/>
              </w:rPr>
              <w:t>March 11, 2026</w:t>
            </w:r>
          </w:p>
        </w:tc>
      </w:tr>
      <w:tr w:rsidR="00FF5394" w14:paraId="5995AAF2" w14:textId="77777777">
        <w:tc>
          <w:tcPr>
            <w:tcW w:w="1900" w:type="dxa"/>
          </w:tcPr>
          <w:p w14:paraId="2627F22D" w14:textId="77777777" w:rsidR="00FF5394" w:rsidRDefault="00000000">
            <w:r>
              <w:rPr>
                <w:b/>
                <w:sz w:val="18"/>
              </w:rPr>
              <w:t>Procurement Ref No.:</w:t>
            </w:r>
          </w:p>
        </w:tc>
        <w:tc>
          <w:tcPr>
            <w:tcW w:w="7000" w:type="dxa"/>
          </w:tcPr>
          <w:p w14:paraId="65827A2B" w14:textId="77777777" w:rsidR="00FF5394" w:rsidRDefault="00000000">
            <w:r>
              <w:rPr>
                <w:sz w:val="18"/>
              </w:rPr>
              <w:t>PK-FPMU MOPDSI -535495-NC-RFQ / Hiring of an Event Management Firm for the National Level Technical Workshop on Feasibility Studies</w:t>
            </w:r>
          </w:p>
        </w:tc>
      </w:tr>
      <w:tr w:rsidR="00FF5394" w14:paraId="1B07E368" w14:textId="77777777">
        <w:tc>
          <w:tcPr>
            <w:tcW w:w="1900" w:type="dxa"/>
          </w:tcPr>
          <w:p w14:paraId="5DCBF242" w14:textId="77777777" w:rsidR="00FF5394" w:rsidRDefault="00000000">
            <w:r>
              <w:rPr>
                <w:b/>
                <w:sz w:val="18"/>
              </w:rPr>
              <w:t>RFQ Title:</w:t>
            </w:r>
          </w:p>
        </w:tc>
        <w:tc>
          <w:tcPr>
            <w:tcW w:w="7000" w:type="dxa"/>
          </w:tcPr>
          <w:p w14:paraId="7419C0D7" w14:textId="77777777" w:rsidR="00FF5394" w:rsidRDefault="00000000">
            <w:r>
              <w:rPr>
                <w:sz w:val="18"/>
              </w:rPr>
              <w:t>RFQ 3: Event Support Services</w:t>
            </w:r>
          </w:p>
        </w:tc>
      </w:tr>
      <w:tr w:rsidR="00FF5394" w14:paraId="5C446492" w14:textId="77777777">
        <w:tc>
          <w:tcPr>
            <w:tcW w:w="1900" w:type="dxa"/>
          </w:tcPr>
          <w:p w14:paraId="18ABC475" w14:textId="77777777" w:rsidR="00FF5394" w:rsidRDefault="00000000">
            <w:r>
              <w:rPr>
                <w:b/>
                <w:sz w:val="18"/>
              </w:rPr>
              <w:t>Vendor Name:</w:t>
            </w:r>
          </w:p>
        </w:tc>
        <w:tc>
          <w:tcPr>
            <w:tcW w:w="7000" w:type="dxa"/>
          </w:tcPr>
          <w:p w14:paraId="109C6E69" w14:textId="77777777" w:rsidR="00FF5394" w:rsidRDefault="00000000">
            <w:r>
              <w:rPr>
                <w:sz w:val="18"/>
              </w:rPr>
              <w:t>____________________________________________________________</w:t>
            </w:r>
          </w:p>
        </w:tc>
      </w:tr>
      <w:tr w:rsidR="00FF5394" w14:paraId="1AC80CDF" w14:textId="77777777">
        <w:tc>
          <w:tcPr>
            <w:tcW w:w="1900" w:type="dxa"/>
          </w:tcPr>
          <w:p w14:paraId="46D3183E" w14:textId="77777777" w:rsidR="00FF5394" w:rsidRDefault="00000000">
            <w:r>
              <w:rPr>
                <w:b/>
                <w:sz w:val="18"/>
              </w:rPr>
              <w:t>Address:</w:t>
            </w:r>
          </w:p>
        </w:tc>
        <w:tc>
          <w:tcPr>
            <w:tcW w:w="7000" w:type="dxa"/>
          </w:tcPr>
          <w:p w14:paraId="2B55EF3F" w14:textId="77777777" w:rsidR="00FF5394" w:rsidRDefault="00000000">
            <w:r>
              <w:rPr>
                <w:sz w:val="18"/>
              </w:rPr>
              <w:t>____________________________________________________________</w:t>
            </w:r>
          </w:p>
        </w:tc>
      </w:tr>
      <w:tr w:rsidR="00FF5394" w14:paraId="058AA29D" w14:textId="77777777">
        <w:tc>
          <w:tcPr>
            <w:tcW w:w="1900" w:type="dxa"/>
          </w:tcPr>
          <w:p w14:paraId="07A27758" w14:textId="77777777" w:rsidR="00FF5394" w:rsidRDefault="00000000">
            <w:r>
              <w:rPr>
                <w:b/>
                <w:sz w:val="18"/>
              </w:rPr>
              <w:t>Subject:</w:t>
            </w:r>
          </w:p>
        </w:tc>
        <w:tc>
          <w:tcPr>
            <w:tcW w:w="7000" w:type="dxa"/>
          </w:tcPr>
          <w:p w14:paraId="7EC92483" w14:textId="77777777" w:rsidR="00FF5394" w:rsidRDefault="00000000">
            <w:r>
              <w:rPr>
                <w:sz w:val="18"/>
              </w:rPr>
              <w:t>Hiring of an Event Management Firm for the National Level Technical Workshop on Feasibility Studies - RFQ 3: Event Support Services</w:t>
            </w:r>
          </w:p>
        </w:tc>
      </w:tr>
    </w:tbl>
    <w:p w14:paraId="328D1F9A" w14:textId="77777777" w:rsidR="00FF5394" w:rsidRDefault="00FF5394"/>
    <w:p w14:paraId="6B02241F" w14:textId="77777777" w:rsidR="00FF5394" w:rsidRDefault="00000000">
      <w:r>
        <w:t>1. The Islamic Republic of Pakistan has secured a $213 million financing from the World Bank for the Integrated Flood Resilience and Adaptation Project (IFRAP). The project aims to enhance flood risk protection, improve livelihoods, and essential services in communities affected by the 2022 floods. The project includes six components, covering infrastructure rehabilitation, strengthening hydromet and climate services, resilient housing reconstruction, livelihood support, watershed management, project management, and a contingent emergency response. The selected districts in Balochistan will benefit from the project, focusing on creating employment opportunities and sustaining enterprises. The financing will support various services and consultancies, such as mobilizing savings, training local facilitators, beneficiary training, business support facilities, developing management information systems, and monitoring and evaluation. Procurements will follow World Bank's regulations and are open to eligible firms and individuals. The World Bank will publish the procurement plan on its website.</w:t>
      </w:r>
    </w:p>
    <w:p w14:paraId="4C30968C" w14:textId="77777777" w:rsidR="00FF5394" w:rsidRDefault="00000000">
      <w:r>
        <w:t>2. You are invited to submit your price quotation(s) for Procurement of Event Management Services for RFQ 3: Event Support Services, comprising Original Lot 3 - Vehicle Rental Services, Original Lot 4 - Video and Photography Coverage, and Original Lot 5 - Other Technical Assistance, each retained as a separate sub-lot in this RFQ. You must quote for all the items under each sub-lot for which you submit a quotation. The original consolidated RFQ allowed quotations for one or any number of lots and stated that evaluation and award of contract would be on the basis of lots. Therefore, price quotations for the sub-lots in this RFQ shall be presented separately, and evaluation / award shall remain consistent with the original lot basis and lowest evaluated price basis.</w:t>
      </w:r>
    </w:p>
    <w:p w14:paraId="7F0C583D" w14:textId="77777777" w:rsidR="00FF5394" w:rsidRDefault="00000000">
      <w:r>
        <w:t>3. Your quotation(s) must be marked "Hiring of an Event Management Firm for the National Level Technical Workshop on Feasibility Studies - RFQ 3: Event Support Services" and addressed to: PROJECT DIRECTOR FPMU - IFRAP, EOBI HOUSE, 7TH FLOOR - G-10 MARKAZ, MAUVE AREA, ISLAMABAD.</w:t>
      </w:r>
    </w:p>
    <w:p w14:paraId="17A22522" w14:textId="77777777" w:rsidR="00FF5394" w:rsidRDefault="00000000">
      <w:r>
        <w:t>4. Quotations shall be in the prescribed format.</w:t>
      </w:r>
    </w:p>
    <w:p w14:paraId="42773E53" w14:textId="77777777" w:rsidR="00FF5394" w:rsidRDefault="00000000">
      <w:r>
        <w:t>5. The deadline for receipt of your quotation(s) by the Purchaser at the address indicated in Paragraph 3 is before 05:00 PM dated March 25, 2026.</w:t>
      </w:r>
    </w:p>
    <w:p w14:paraId="739EE019" w14:textId="77777777" w:rsidR="00FF5394" w:rsidRDefault="00000000">
      <w:r>
        <w:t>6. Your quotation should be accompanied by adequate technical documentation and catalogue(s) and other printed material or pertinent information for each item quoted, including names and addresses of firms providing after sales service facilities in Pakistan.</w:t>
      </w:r>
    </w:p>
    <w:p w14:paraId="31081924" w14:textId="77777777" w:rsidR="00FF5394" w:rsidRDefault="00000000">
      <w:r>
        <w:t>Your quotation(s) should be submitted as per the instructions contained in the Quotation Documents.</w:t>
      </w:r>
    </w:p>
    <w:p w14:paraId="1EB94FE0" w14:textId="77777777" w:rsidR="00FF5394" w:rsidRDefault="00000000">
      <w:r>
        <w:rPr>
          <w:b/>
        </w:rPr>
        <w:lastRenderedPageBreak/>
        <w:t xml:space="preserve">Prices: </w:t>
      </w:r>
      <w:r>
        <w:t>The prices should be quoted in Pak Rupees and should be inclusive of all supply charges and admissible taxes.</w:t>
      </w:r>
    </w:p>
    <w:p w14:paraId="4639F707" w14:textId="77777777" w:rsidR="00FF5394" w:rsidRDefault="00000000">
      <w:r>
        <w:rPr>
          <w:b/>
        </w:rPr>
        <w:t xml:space="preserve">Evaluation &amp; Award of Purchase Order: </w:t>
      </w:r>
      <w:r>
        <w:t>Offers determined to be substantially responsive to the technical specifications will be evaluated by comparison of their prices, in addition to the eligibility requirements outlined in Section II of the Quotation Documents. The award will be made to the firm offering the lowest evaluated price. This standalone RFQ contains Original Lots 3, 4 and 5 as separate sub-lots. The original consolidated RFQ stated that evaluation and award would be on the basis of lots. Accordingly, Sub-Lot 3, Sub-Lot 4 and Sub-Lot 5 are retained separately and may be evaluated on the corresponding original lot basis. The original consolidated RFQ does not expressly prescribe a combined evaluation method for Lots 3, 4 and 5; any combined evaluation or award shall be made only if the Purchaser determines it is consistent with the original RFQ and procurement process.</w:t>
      </w:r>
    </w:p>
    <w:p w14:paraId="38C6994A" w14:textId="77777777" w:rsidR="00FF5394" w:rsidRDefault="00000000">
      <w:r>
        <w:rPr>
          <w:b/>
        </w:rPr>
        <w:t xml:space="preserve">Validity of the Offer: </w:t>
      </w:r>
      <w:r>
        <w:t>Your quotation(s) should be valid for a period of 90 days from the date for receipt of quotation(s) indicated in Paragraph 5 above.</w:t>
      </w:r>
    </w:p>
    <w:p w14:paraId="35F38C3E" w14:textId="77777777" w:rsidR="00FF5394" w:rsidRDefault="00FF5394"/>
    <w:p w14:paraId="5B57F0A0" w14:textId="77777777" w:rsidR="00FF5394" w:rsidRDefault="00000000">
      <w:pPr>
        <w:pStyle w:val="Heading1"/>
      </w:pPr>
      <w:r>
        <w:t>Section II - Instructions for Preparing Quotations</w:t>
      </w:r>
    </w:p>
    <w:p w14:paraId="57B71C9D" w14:textId="77777777" w:rsidR="00FF5394" w:rsidRDefault="00000000">
      <w:pPr>
        <w:pStyle w:val="Heading2"/>
      </w:pPr>
      <w:r>
        <w:t>1. Scope of Procurement</w:t>
      </w:r>
    </w:p>
    <w:p w14:paraId="26D1A1DB" w14:textId="77777777" w:rsidR="00FF5394" w:rsidRDefault="00000000">
      <w:r>
        <w:t>Employer invites priced quotations for the procurement of services / tasks as described in the Scope of Services attached. The successful Firm / Service Provider will be expected to complete the delivery of service / task(s) within due time.</w:t>
      </w:r>
    </w:p>
    <w:p w14:paraId="533B1AD6" w14:textId="77777777" w:rsidR="00FF5394" w:rsidRDefault="00000000">
      <w:pPr>
        <w:pStyle w:val="Heading2"/>
      </w:pPr>
      <w:r>
        <w:t>2. Eligibility to Quote</w:t>
      </w:r>
    </w:p>
    <w:p w14:paraId="1D815A23" w14:textId="77777777" w:rsidR="00FF5394" w:rsidRDefault="00000000">
      <w:r>
        <w:t>Firm / Service Provider duly registered with tax authorities may be eligible to participate only if they also submit / provide:</w:t>
      </w:r>
    </w:p>
    <w:p w14:paraId="066BB4C1" w14:textId="77777777" w:rsidR="00FF5394" w:rsidRDefault="00000000">
      <w:r>
        <w:t>a) Proof of registration with the Income Tax Department and Sales Tax Department with the quotation. Failure to enclose these documents would result in rejection of quotation.</w:t>
      </w:r>
    </w:p>
    <w:p w14:paraId="6D0200E4" w14:textId="77777777" w:rsidR="00FF5394" w:rsidRDefault="00000000">
      <w:r>
        <w:t>b) Only one Quotation, either individually, or collectively as a partner in a joint venture. All Quotations submitted in violation of this rule shall be rejected. All the partners in a joint venture shall be jointly and severally liable for the execution of the PO.</w:t>
      </w:r>
    </w:p>
    <w:p w14:paraId="00E90E30" w14:textId="77777777" w:rsidR="00FF5394" w:rsidRDefault="00000000">
      <w:r>
        <w:t>c) The Quotations within Due Date and Time, duly signed and stamped.</w:t>
      </w:r>
    </w:p>
    <w:p w14:paraId="07D1F586" w14:textId="77777777" w:rsidR="00FF5394" w:rsidRDefault="00000000">
      <w:r>
        <w:t>d) Substantially responsive Quotations to the scope of work and other requirements.</w:t>
      </w:r>
    </w:p>
    <w:p w14:paraId="1CC4BDFF" w14:textId="77777777" w:rsidR="00FF5394" w:rsidRDefault="00000000">
      <w:r>
        <w:t>e) Submit their quoted items as per the prescribed format attached in this RFQ clearly, mentioning the brand / manufacturer and model where applicable.</w:t>
      </w:r>
    </w:p>
    <w:p w14:paraId="42B993F9" w14:textId="77777777" w:rsidR="00FF5394" w:rsidRDefault="00000000">
      <w:pPr>
        <w:pStyle w:val="Heading2"/>
      </w:pPr>
      <w:r>
        <w:t>3. Qualification of the Supplier</w:t>
      </w:r>
    </w:p>
    <w:p w14:paraId="646E9FB8" w14:textId="77777777" w:rsidR="00FF5394" w:rsidRDefault="00000000">
      <w:r>
        <w:t>To qualify for award of PO, a Supplier / Firm / Service Provider shall meet the following minimum qualifying criteria:</w:t>
      </w:r>
    </w:p>
    <w:p w14:paraId="02F2395A" w14:textId="77777777" w:rsidR="00FF5394" w:rsidRDefault="00000000">
      <w:r>
        <w:t>Required Qualifications and Experience</w:t>
      </w:r>
    </w:p>
    <w:p w14:paraId="218EED91" w14:textId="77777777" w:rsidR="00FF5394" w:rsidRDefault="00000000">
      <w:r>
        <w:t>The Event Management Firm / Service Provider will be required to have the following:</w:t>
      </w:r>
    </w:p>
    <w:p w14:paraId="033C8C2E" w14:textId="77777777" w:rsidR="00FF5394" w:rsidRDefault="00000000">
      <w:r>
        <w:t>a) At least 5-7 years' high-quality experience of event management / services in recent past.</w:t>
      </w:r>
    </w:p>
    <w:p w14:paraId="44DA632E" w14:textId="77777777" w:rsidR="00FF5394" w:rsidRDefault="00000000">
      <w:r>
        <w:t>b) Must have experienced human resources mainly dealing in national and international level events.</w:t>
      </w:r>
    </w:p>
    <w:p w14:paraId="091BA479" w14:textId="77777777" w:rsidR="00FF5394" w:rsidRDefault="00000000">
      <w:r>
        <w:t>c) Must have good professional repute and understanding of event management.</w:t>
      </w:r>
    </w:p>
    <w:p w14:paraId="04816863" w14:textId="77777777" w:rsidR="00FF5394" w:rsidRDefault="00000000">
      <w:r>
        <w:lastRenderedPageBreak/>
        <w:t>d) Must have financial management experience.</w:t>
      </w:r>
    </w:p>
    <w:p w14:paraId="738E5ACE" w14:textId="77777777" w:rsidR="00FF5394" w:rsidRDefault="00000000">
      <w:pPr>
        <w:pStyle w:val="Heading2"/>
      </w:pPr>
      <w:r>
        <w:t>4. Site Visit</w:t>
      </w:r>
    </w:p>
    <w:p w14:paraId="373E7D8F" w14:textId="77777777" w:rsidR="00FF5394" w:rsidRDefault="00000000">
      <w:r>
        <w:t>If installation is also the defined responsibility of supplier, in that case supplier, at his own responsibility, cost, and risk, is encouraged to visit and examine the Site of the Supplies and obtain all information that may be necessary for preparing the quotation and entering a Contract.</w:t>
      </w:r>
    </w:p>
    <w:p w14:paraId="7363A000" w14:textId="77777777" w:rsidR="00FF5394" w:rsidRDefault="00000000">
      <w:pPr>
        <w:pStyle w:val="Heading2"/>
      </w:pPr>
      <w:r>
        <w:t>5. Contents of Proposal Documents</w:t>
      </w:r>
    </w:p>
    <w:p w14:paraId="4FFE2406" w14:textId="77777777" w:rsidR="00FF5394" w:rsidRDefault="00000000">
      <w:r>
        <w:t>The RFQ comprises the documents listed below:</w:t>
      </w:r>
    </w:p>
    <w:tbl>
      <w:tblPr>
        <w:tblStyle w:val="TableGrid"/>
        <w:tblW w:w="0" w:type="auto"/>
        <w:tblLook w:val="04A0" w:firstRow="1" w:lastRow="0" w:firstColumn="1" w:lastColumn="0" w:noHBand="0" w:noVBand="1"/>
      </w:tblPr>
      <w:tblGrid>
        <w:gridCol w:w="5184"/>
        <w:gridCol w:w="5184"/>
      </w:tblGrid>
      <w:tr w:rsidR="00FF5394" w14:paraId="6EE94ABC" w14:textId="77777777">
        <w:tc>
          <w:tcPr>
            <w:tcW w:w="5184" w:type="dxa"/>
          </w:tcPr>
          <w:p w14:paraId="63B8D61D" w14:textId="77777777" w:rsidR="00FF5394" w:rsidRDefault="00000000">
            <w:r>
              <w:rPr>
                <w:b/>
                <w:sz w:val="18"/>
              </w:rPr>
              <w:t>Section I</w:t>
            </w:r>
          </w:p>
        </w:tc>
        <w:tc>
          <w:tcPr>
            <w:tcW w:w="5184" w:type="dxa"/>
          </w:tcPr>
          <w:p w14:paraId="44FB11DE" w14:textId="77777777" w:rsidR="00FF5394" w:rsidRDefault="00000000">
            <w:r>
              <w:rPr>
                <w:sz w:val="18"/>
              </w:rPr>
              <w:t>Invitation to Quote</w:t>
            </w:r>
          </w:p>
        </w:tc>
      </w:tr>
      <w:tr w:rsidR="00FF5394" w14:paraId="36C13B04" w14:textId="77777777">
        <w:tc>
          <w:tcPr>
            <w:tcW w:w="5184" w:type="dxa"/>
          </w:tcPr>
          <w:p w14:paraId="06E50D61" w14:textId="77777777" w:rsidR="00FF5394" w:rsidRDefault="00000000">
            <w:r>
              <w:rPr>
                <w:b/>
                <w:sz w:val="18"/>
              </w:rPr>
              <w:t>Section II</w:t>
            </w:r>
          </w:p>
        </w:tc>
        <w:tc>
          <w:tcPr>
            <w:tcW w:w="5184" w:type="dxa"/>
          </w:tcPr>
          <w:p w14:paraId="1C3EF81D" w14:textId="77777777" w:rsidR="00FF5394" w:rsidRDefault="00000000">
            <w:r>
              <w:rPr>
                <w:sz w:val="18"/>
              </w:rPr>
              <w:t>Instruction for Preparing Quotations</w:t>
            </w:r>
          </w:p>
        </w:tc>
      </w:tr>
      <w:tr w:rsidR="00FF5394" w14:paraId="131275E9" w14:textId="77777777">
        <w:tc>
          <w:tcPr>
            <w:tcW w:w="5184" w:type="dxa"/>
          </w:tcPr>
          <w:p w14:paraId="2E01D10F" w14:textId="77777777" w:rsidR="00FF5394" w:rsidRDefault="00000000">
            <w:r>
              <w:rPr>
                <w:b/>
                <w:sz w:val="18"/>
              </w:rPr>
              <w:t>Section III</w:t>
            </w:r>
          </w:p>
        </w:tc>
        <w:tc>
          <w:tcPr>
            <w:tcW w:w="5184" w:type="dxa"/>
          </w:tcPr>
          <w:p w14:paraId="16BE06AA" w14:textId="77777777" w:rsidR="00FF5394" w:rsidRDefault="00000000">
            <w:r>
              <w:rPr>
                <w:sz w:val="18"/>
              </w:rPr>
              <w:t>Specifications</w:t>
            </w:r>
          </w:p>
        </w:tc>
      </w:tr>
      <w:tr w:rsidR="00FF5394" w14:paraId="25636BF5" w14:textId="77777777">
        <w:tc>
          <w:tcPr>
            <w:tcW w:w="5184" w:type="dxa"/>
          </w:tcPr>
          <w:p w14:paraId="4642306E" w14:textId="77777777" w:rsidR="00FF5394" w:rsidRDefault="00000000">
            <w:r>
              <w:rPr>
                <w:b/>
                <w:sz w:val="18"/>
              </w:rPr>
              <w:t>Section IV</w:t>
            </w:r>
          </w:p>
        </w:tc>
        <w:tc>
          <w:tcPr>
            <w:tcW w:w="5184" w:type="dxa"/>
          </w:tcPr>
          <w:p w14:paraId="7448BC0E" w14:textId="77777777" w:rsidR="00FF5394" w:rsidRDefault="00000000">
            <w:r>
              <w:rPr>
                <w:sz w:val="18"/>
              </w:rPr>
              <w:t>Form of Quotation</w:t>
            </w:r>
          </w:p>
        </w:tc>
      </w:tr>
      <w:tr w:rsidR="00FF5394" w14:paraId="51C5E83E" w14:textId="77777777">
        <w:tc>
          <w:tcPr>
            <w:tcW w:w="5184" w:type="dxa"/>
          </w:tcPr>
          <w:p w14:paraId="72316E0B" w14:textId="77777777" w:rsidR="00FF5394" w:rsidRDefault="00000000">
            <w:r>
              <w:rPr>
                <w:b/>
                <w:sz w:val="18"/>
              </w:rPr>
              <w:t>Section V</w:t>
            </w:r>
          </w:p>
        </w:tc>
        <w:tc>
          <w:tcPr>
            <w:tcW w:w="5184" w:type="dxa"/>
          </w:tcPr>
          <w:p w14:paraId="6D57863E" w14:textId="77777777" w:rsidR="00FF5394" w:rsidRDefault="00000000">
            <w:r>
              <w:rPr>
                <w:sz w:val="18"/>
              </w:rPr>
              <w:t>Form of Contract</w:t>
            </w:r>
          </w:p>
        </w:tc>
      </w:tr>
      <w:tr w:rsidR="00FF5394" w14:paraId="6B5BE483" w14:textId="77777777">
        <w:tc>
          <w:tcPr>
            <w:tcW w:w="5184" w:type="dxa"/>
          </w:tcPr>
          <w:p w14:paraId="306B65C5" w14:textId="77777777" w:rsidR="00FF5394" w:rsidRDefault="00000000">
            <w:r>
              <w:rPr>
                <w:b/>
                <w:sz w:val="18"/>
              </w:rPr>
              <w:t>Section VI</w:t>
            </w:r>
          </w:p>
        </w:tc>
        <w:tc>
          <w:tcPr>
            <w:tcW w:w="5184" w:type="dxa"/>
          </w:tcPr>
          <w:p w14:paraId="232C08D7" w14:textId="77777777" w:rsidR="00FF5394" w:rsidRDefault="00000000">
            <w:r>
              <w:rPr>
                <w:sz w:val="18"/>
              </w:rPr>
              <w:t>Conditions of Contract Section</w:t>
            </w:r>
          </w:p>
        </w:tc>
      </w:tr>
    </w:tbl>
    <w:p w14:paraId="3F5A6F93" w14:textId="77777777" w:rsidR="00FF5394" w:rsidRDefault="00000000">
      <w:pPr>
        <w:pStyle w:val="Heading2"/>
      </w:pPr>
      <w:r>
        <w:t>6. Documents Comprising the Proposal</w:t>
      </w:r>
    </w:p>
    <w:p w14:paraId="0B772928" w14:textId="77777777" w:rsidR="00FF5394" w:rsidRDefault="00000000">
      <w:r>
        <w:t>The Proposal submitted by the Supplier shall comprise the following documents:</w:t>
      </w:r>
    </w:p>
    <w:p w14:paraId="75729355" w14:textId="77777777" w:rsidR="00FF5394" w:rsidRDefault="00000000">
      <w:r>
        <w:t>(i) Form of Quotation (as per sample attached).</w:t>
      </w:r>
    </w:p>
    <w:p w14:paraId="478B1FBC" w14:textId="77777777" w:rsidR="00FF5394" w:rsidRDefault="00000000">
      <w:r>
        <w:t>(ii) Qualification and Experience Information.</w:t>
      </w:r>
    </w:p>
    <w:p w14:paraId="3F4D52E0" w14:textId="77777777" w:rsidR="00FF5394" w:rsidRDefault="00000000">
      <w:r>
        <w:t>(iii) Manufacturer's Authorization (if applicable).</w:t>
      </w:r>
    </w:p>
    <w:p w14:paraId="14714494" w14:textId="77777777" w:rsidR="00FF5394" w:rsidRDefault="00000000">
      <w:pPr>
        <w:pStyle w:val="Heading2"/>
      </w:pPr>
      <w:r>
        <w:t>7. Price Quotation</w:t>
      </w:r>
    </w:p>
    <w:p w14:paraId="58609624" w14:textId="77777777" w:rsidR="00FF5394" w:rsidRDefault="00000000">
      <w:r>
        <w:t>The Contract shall be for the whole supplies / services under this RFQ and shall be based on the unit and total price for fixed unit rate. Prices shall be quoted entirely in Pak Rupees. The Supplier shall fill in the rates and prices for all items of the Supplies / Services described in the specifications. All duties, taxes and other levies payable by the Supplier under the Contract shall be included in the rates, prices, and total price Quotation submitted by the Supplier. The rates and prices quoted by the Supplier shall be fixed for the duration of the Contract and shall not be subject to any adjustment on any account.</w:t>
      </w:r>
    </w:p>
    <w:p w14:paraId="0C6CBBA6" w14:textId="77777777" w:rsidR="00FF5394" w:rsidRDefault="00000000">
      <w:pPr>
        <w:pStyle w:val="Heading2"/>
      </w:pPr>
      <w:r>
        <w:t>8. Item-by-Item Commentary on the Technical Requirements</w:t>
      </w:r>
    </w:p>
    <w:p w14:paraId="4267773E" w14:textId="77777777" w:rsidR="00FF5394" w:rsidRDefault="00000000">
      <w:r>
        <w:t>The Offeror must provide an item-by-item commentary on the Technical Requirements, demonstrating the substantial responsiveness of the overall Goods / Services offered to those Requirements.</w:t>
      </w:r>
    </w:p>
    <w:p w14:paraId="1656583F" w14:textId="77777777" w:rsidR="00FF5394" w:rsidRDefault="00000000">
      <w:pPr>
        <w:pStyle w:val="Heading2"/>
      </w:pPr>
      <w:r>
        <w:t>9. Validity of Quotations</w:t>
      </w:r>
    </w:p>
    <w:p w14:paraId="098430BF" w14:textId="77777777" w:rsidR="00FF5394" w:rsidRDefault="00000000">
      <w:r>
        <w:t>The price quotation shall remain valid for the period of ninety (90) calendar days counted from the closing date of submission of the Quotation specified in Clause 5 of Request / Invitation for Quote under Section I. The Purchaser may request the Suppliers to extend the period of validity for a specified additional period. The Purchaser's request and the Suppliers' responses shall be made in writing or by fax or by email. A Supplier may refuse the request for extension of Quotation validity in which case he may withdraw his Quotation without any penalty. A Supplier agreeing to the request will not be required or permitted to otherwise modify its Quotation.</w:t>
      </w:r>
    </w:p>
    <w:p w14:paraId="2F4ECA48" w14:textId="77777777" w:rsidR="00FF5394" w:rsidRDefault="00000000">
      <w:pPr>
        <w:pStyle w:val="Heading2"/>
      </w:pPr>
      <w:r>
        <w:t>10. Language of the Quotation</w:t>
      </w:r>
    </w:p>
    <w:p w14:paraId="7CB2FD26" w14:textId="77777777" w:rsidR="00FF5394" w:rsidRDefault="00000000">
      <w:r>
        <w:t>All documents relating to the Quotation and Contract shall be in the English language.</w:t>
      </w:r>
    </w:p>
    <w:p w14:paraId="79A6A891" w14:textId="77777777" w:rsidR="00FF5394" w:rsidRDefault="00000000">
      <w:pPr>
        <w:pStyle w:val="Heading2"/>
      </w:pPr>
      <w:r>
        <w:t>11. Process to be Confidential</w:t>
      </w:r>
    </w:p>
    <w:p w14:paraId="099DB5FE" w14:textId="77777777" w:rsidR="00FF5394" w:rsidRDefault="00000000">
      <w:r>
        <w:t>Information relating to the examination, clarification, evaluation and comparison of quotations and recommendation for the Contract award shall not be disclosed until the award to the successful Supplier has been announced.</w:t>
      </w:r>
    </w:p>
    <w:p w14:paraId="025B99BC" w14:textId="77777777" w:rsidR="00FF5394" w:rsidRDefault="00000000">
      <w:pPr>
        <w:pStyle w:val="Heading2"/>
      </w:pPr>
      <w:r>
        <w:lastRenderedPageBreak/>
        <w:t>12. Evaluation and Comparison of Quotations</w:t>
      </w:r>
    </w:p>
    <w:p w14:paraId="0F256737" w14:textId="77777777" w:rsidR="00FF5394" w:rsidRDefault="00000000">
      <w:r>
        <w:t>The Purchaser will award the Contract to the Supplier whose Quotation has been determined to be substantially responsive to the proposal documents and who has offered the lowest evaluated price quotation. The original consolidated RFQ stated evaluation and award on the basis of lots. In this RFQ, Original Lot 3, Original Lot 4 and Original Lot 5 are retained as Sub-Lot 3, Sub-Lot 4 and Sub-Lot 5 respectively, and the quotation shall show prices separately for each sub-lot. The original RFQ does not expressly prescribe a combined evaluation method for these three original lots; therefore, any combined evaluation / award shall be made only if consistent with the original RFQ and procurement process.</w:t>
      </w:r>
    </w:p>
    <w:p w14:paraId="28F55903" w14:textId="77777777" w:rsidR="00FF5394" w:rsidRDefault="00000000">
      <w:r>
        <w:t>In evaluating the quotations, the Purchaser will determine for each proposal the evaluated price quotation by adjusting the price quotation by making any correction for any arithmetic errors as follows:</w:t>
      </w:r>
    </w:p>
    <w:p w14:paraId="6764A320" w14:textId="77777777" w:rsidR="00FF5394" w:rsidRDefault="00000000">
      <w:r>
        <w:t>a. Where there is a discrepancy between amounts in figures and in words, the amount in words will govern.</w:t>
      </w:r>
    </w:p>
    <w:p w14:paraId="1AD2F711" w14:textId="77777777" w:rsidR="00FF5394" w:rsidRDefault="00000000">
      <w:r>
        <w:t>b. Where there is a discrepancy between the unit rate and the line-item total resulting from multiplying the unit rate by the quantity, the unit rate as quoted will govern.</w:t>
      </w:r>
    </w:p>
    <w:p w14:paraId="2A5D04FE" w14:textId="77777777" w:rsidR="00FF5394" w:rsidRDefault="00000000">
      <w:r>
        <w:t>c. If a Supplier refuses to accept the correction, his Quotation will be rejected.</w:t>
      </w:r>
    </w:p>
    <w:p w14:paraId="4D95587E" w14:textId="77777777" w:rsidR="00FF5394" w:rsidRDefault="00000000">
      <w:pPr>
        <w:pStyle w:val="Heading2"/>
      </w:pPr>
      <w:r>
        <w:t>13. Purchaser's Right to Accept Any Quotation and to Reject Any or All Quotations</w:t>
      </w:r>
    </w:p>
    <w:p w14:paraId="7570B9E7" w14:textId="77777777" w:rsidR="00FF5394" w:rsidRDefault="00000000">
      <w:r>
        <w:t>The Purchaser reserves the right to accept or reject any quotation, and to cancel the process of competition and reject any or all quotations, at any time prior to the award of the Contract, without thereby incurring any liability to the affected Supplier(s).</w:t>
      </w:r>
    </w:p>
    <w:p w14:paraId="0098D4D9" w14:textId="77777777" w:rsidR="00FF5394" w:rsidRDefault="00000000">
      <w:pPr>
        <w:pStyle w:val="Heading2"/>
      </w:pPr>
      <w:r>
        <w:t>14. Purchaser's Right to Increase or Decrease Quantities</w:t>
      </w:r>
    </w:p>
    <w:p w14:paraId="022A3B1D" w14:textId="77777777" w:rsidR="00FF5394" w:rsidRDefault="00000000">
      <w:r>
        <w:t>The Purchaser reserves the right to increase or decrease quantities of supplies / services.</w:t>
      </w:r>
    </w:p>
    <w:p w14:paraId="292A7671" w14:textId="77777777" w:rsidR="00FF5394" w:rsidRDefault="00000000">
      <w:pPr>
        <w:pStyle w:val="Heading2"/>
      </w:pPr>
      <w:r>
        <w:t>15. Interpretation</w:t>
      </w:r>
    </w:p>
    <w:p w14:paraId="5D0EA726" w14:textId="77777777" w:rsidR="00FF5394" w:rsidRDefault="00000000">
      <w:r>
        <w:t>The Purchaser is not responsible for any wrong interpretation of any clause of this document.</w:t>
      </w:r>
    </w:p>
    <w:p w14:paraId="162F430C" w14:textId="77777777" w:rsidR="00FF5394" w:rsidRDefault="00FF5394"/>
    <w:p w14:paraId="2E2BE440" w14:textId="77777777" w:rsidR="00FF5394" w:rsidRDefault="00000000">
      <w:pPr>
        <w:pStyle w:val="Heading1"/>
      </w:pPr>
      <w:r>
        <w:t>Section III - Scope of Services, Schedule of Requirements, Price Quotation, and Technical Specifications - Event Support Services</w:t>
      </w:r>
    </w:p>
    <w:p w14:paraId="64E02A43" w14:textId="77777777" w:rsidR="00FF5394" w:rsidRDefault="00000000">
      <w:pPr>
        <w:pStyle w:val="Heading2"/>
      </w:pPr>
      <w:r>
        <w:t>1. Scope of the Services</w:t>
      </w:r>
    </w:p>
    <w:p w14:paraId="06C24354" w14:textId="77777777" w:rsidR="00FF5394" w:rsidRDefault="00000000">
      <w:r>
        <w:t>The Event Management Firm / Service Provider will oversee or provide the services relevant to this standalone RFQ for the National Level Technical Workshop on Feasibility Studies, ensuring the provision of all necessary services as outlined in the scope of work. The details are hereunder:</w:t>
      </w:r>
    </w:p>
    <w:p w14:paraId="659DB213" w14:textId="77777777" w:rsidR="00FF5394" w:rsidRDefault="00000000">
      <w:pPr>
        <w:pStyle w:val="Heading3"/>
      </w:pPr>
      <w:r>
        <w:t>I. General</w:t>
      </w:r>
    </w:p>
    <w:p w14:paraId="6DC56475" w14:textId="77777777" w:rsidR="00FF5394" w:rsidRDefault="00000000">
      <w:r>
        <w:t>The expected number of guests for the event is 100-110.</w:t>
      </w:r>
    </w:p>
    <w:p w14:paraId="48ABC960" w14:textId="77777777" w:rsidR="00FF5394" w:rsidRDefault="00000000">
      <w:r>
        <w:t>Organize all logistic support in the form of workforce and infrastructure commensurate with standards of international level for overall execution of the event, as relevant to this RFQ.</w:t>
      </w:r>
    </w:p>
    <w:p w14:paraId="01593EDF" w14:textId="77777777" w:rsidR="00FF5394" w:rsidRDefault="00000000">
      <w:r>
        <w:t>The firm / service provider shall coordinate with FPMU-IFRAP and the Employer for approvals, event schedule, design requirements, venue arrangements and delivery of services relevant to this RFQ.</w:t>
      </w:r>
    </w:p>
    <w:p w14:paraId="57CDA011" w14:textId="77777777" w:rsidR="00FF5394" w:rsidRDefault="00000000">
      <w:r>
        <w:t xml:space="preserve">The original consolidated RFQ describes the comprehensive management of a one-day event; itemized requirements in the technical specifications also refer to three-night accommodation and three-day video / </w:t>
      </w:r>
      <w:r>
        <w:lastRenderedPageBreak/>
        <w:t>photography coverage. Bidders shall quote according to the specific line items and requirements stated in this standalone RFQ.</w:t>
      </w:r>
    </w:p>
    <w:p w14:paraId="068288B8" w14:textId="77777777" w:rsidR="00FF5394" w:rsidRDefault="00000000">
      <w:pPr>
        <w:pStyle w:val="Heading3"/>
      </w:pPr>
      <w:r>
        <w:t>Vehicle Rental and Transportation Support</w:t>
      </w:r>
    </w:p>
    <w:p w14:paraId="58C39FEF" w14:textId="77777777" w:rsidR="00FF5394" w:rsidRDefault="00000000">
      <w:r>
        <w:t>Vehicle rental services shall be provided for guests and workshop participants as stated in Sub-Lot 3.</w:t>
      </w:r>
    </w:p>
    <w:p w14:paraId="63DB6A4A" w14:textId="77777777" w:rsidR="00FF5394" w:rsidRDefault="00000000">
      <w:r>
        <w:t>The source RFQ requires handling and transportation for guests, panelists and speakers at the hotel venue; the venue will be decided at the time of contract.</w:t>
      </w:r>
    </w:p>
    <w:p w14:paraId="73898A3F" w14:textId="77777777" w:rsidR="00FF5394" w:rsidRDefault="00000000">
      <w:r>
        <w:t>The source RFQ also refers to air travel arrangement for international / national guest speakers / panelists, their stay at hotel and airport transfers if required. This clause is retained as original transportation-related context; the priced line item in this RFQ is vehicle rental services unless otherwise directed by the Purchaser.</w:t>
      </w:r>
    </w:p>
    <w:p w14:paraId="7E898C44" w14:textId="77777777" w:rsidR="00FF5394" w:rsidRDefault="00000000">
      <w:r>
        <w:t>Airport transfers, if required, shall be coordinated with the Purchaser and hotel / venue as part of event support services where instructed.</w:t>
      </w:r>
    </w:p>
    <w:p w14:paraId="7DD716CB" w14:textId="77777777" w:rsidR="00FF5394" w:rsidRDefault="00000000">
      <w:pPr>
        <w:pStyle w:val="Heading3"/>
      </w:pPr>
      <w:r>
        <w:t>Video and Photography Coverage</w:t>
      </w:r>
    </w:p>
    <w:p w14:paraId="3F9260F5" w14:textId="77777777" w:rsidR="00FF5394" w:rsidRDefault="00000000">
      <w:r>
        <w:t>Complete recording of the event shall be provided for later use by the Commission for digital, online and social media platforms.</w:t>
      </w:r>
    </w:p>
    <w:p w14:paraId="6D9E708A" w14:textId="77777777" w:rsidR="00FF5394" w:rsidRDefault="00000000">
      <w:r>
        <w:t>Video deliverables must include editing, sound mixing, subtitles, audio correction and colour correction.</w:t>
      </w:r>
    </w:p>
    <w:p w14:paraId="725060A8" w14:textId="77777777" w:rsidR="00FF5394" w:rsidRDefault="00000000">
      <w:r>
        <w:t>The firm shall share 2-3 minutes event video highlights, which may include time lapse, for social / wider dissemination or future documentaries by the Commission.</w:t>
      </w:r>
    </w:p>
    <w:p w14:paraId="1098F70F" w14:textId="77777777" w:rsidR="00FF5394" w:rsidRDefault="00000000">
      <w:r>
        <w:t>The firm shall share 200 high quality 600 dpi pictures of the event in USB / hard drive, in addition to the priced photography coverage requirement.</w:t>
      </w:r>
    </w:p>
    <w:p w14:paraId="574AAED3" w14:textId="77777777" w:rsidR="00FF5394" w:rsidRDefault="00000000">
      <w:r>
        <w:t>High-definition video recording shall cover all three days of the event, including sessions, speeches, panel discussions, breakout activities, networking, opening ceremony and closing ceremony, as stated in the technical specifications.</w:t>
      </w:r>
    </w:p>
    <w:p w14:paraId="6721AD37" w14:textId="77777777" w:rsidR="00FF5394" w:rsidRDefault="00000000">
      <w:pPr>
        <w:pStyle w:val="Heading3"/>
      </w:pPr>
      <w:r>
        <w:t>Other Technical Assistance and Event Support</w:t>
      </w:r>
    </w:p>
    <w:p w14:paraId="11FF0BA6" w14:textId="77777777" w:rsidR="00FF5394" w:rsidRDefault="00000000">
      <w:r>
        <w:t>Coordination and provision of other services under the scope of the event shall be undertaken as relevant to this RFQ.</w:t>
      </w:r>
    </w:p>
    <w:p w14:paraId="006E8BAB" w14:textId="77777777" w:rsidR="00FF5394" w:rsidRDefault="00000000">
      <w:r>
        <w:t>Dismantling and clearing of installed equipment / stalls etc. after the event is retained under event support services as stated in the source RFQ.</w:t>
      </w:r>
    </w:p>
    <w:p w14:paraId="2BF0C09E" w14:textId="77777777" w:rsidR="00FF5394" w:rsidRDefault="00000000">
      <w:r>
        <w:t>GROs / Ushers' management was included in the source RFQ. Provision of at least 6 ushers at the event was specified; the GROs / ushers shall be fluent in English and local language, wear smart uniform tailored to fit and designed to match the event theme / colors, and be conversant with the entire event arrangements. No separate price line has been added unless directed by the Purchaser.</w:t>
      </w:r>
    </w:p>
    <w:p w14:paraId="4E1A284B" w14:textId="77777777" w:rsidR="00FF5394" w:rsidRDefault="00000000">
      <w:r>
        <w:t>Master of Ceremony support shall be provided as specified under Sub-Lot 5. The source RFQ refers to arrangement of a top-notch Master of Ceremony having high profile, educated, preferably a renowned media figure, well versed with the event theme and panel discussions, fluent in English and vetted by the Employer.</w:t>
      </w:r>
    </w:p>
    <w:p w14:paraId="747BDB2C" w14:textId="542E3544" w:rsidR="00FF5394" w:rsidRDefault="00000000">
      <w:r>
        <w:t>Note-taking support shall consist of 05 people for taking notes, as specified under Sub-Lot 5.</w:t>
      </w:r>
    </w:p>
    <w:p w14:paraId="4E941AD3" w14:textId="77777777" w:rsidR="00FF5394" w:rsidRDefault="00000000">
      <w:pPr>
        <w:pStyle w:val="Heading2"/>
      </w:pPr>
      <w:r>
        <w:t>2. Technical Proposal</w:t>
      </w:r>
    </w:p>
    <w:p w14:paraId="22D5E39A" w14:textId="77777777" w:rsidR="00FF5394" w:rsidRDefault="00000000">
      <w:r>
        <w:t>This part of the proposal should contain complete information relating to technical specifications as mentioned below.</w:t>
      </w:r>
    </w:p>
    <w:p w14:paraId="02894159" w14:textId="77777777" w:rsidR="00FF5394" w:rsidRDefault="00000000">
      <w:pPr>
        <w:pStyle w:val="Heading2"/>
      </w:pPr>
      <w:r>
        <w:lastRenderedPageBreak/>
        <w:t>3. Project Completion Timeline</w:t>
      </w:r>
    </w:p>
    <w:p w14:paraId="669CA1DC" w14:textId="0DF04AFB" w:rsidR="00FF5394" w:rsidRDefault="00000000">
      <w:r>
        <w:t>It is assumed that the time provided to the Offeror company will be two weeks from the date of signing contract</w:t>
      </w:r>
      <w:r w:rsidR="001B3FF4">
        <w:t xml:space="preserve"> or as per purchaser</w:t>
      </w:r>
      <w:r w:rsidR="00536DBF">
        <w:t xml:space="preserve"> communicated date</w:t>
      </w:r>
      <w:r>
        <w:t xml:space="preserve"> to the successful Offeror.</w:t>
      </w:r>
    </w:p>
    <w:p w14:paraId="21FA6D69" w14:textId="77777777" w:rsidR="00FF5394" w:rsidRDefault="00000000">
      <w:pPr>
        <w:pStyle w:val="Heading2"/>
      </w:pPr>
      <w:r>
        <w:t>4. Payment Terms</w:t>
      </w:r>
    </w:p>
    <w:p w14:paraId="1F44229F" w14:textId="77777777" w:rsidR="00FF5394" w:rsidRDefault="00000000">
      <w:r>
        <w:t>Payment shall be made in the Pakistani Currency (Rupees) of the Quotation in the following manner and will be subject to the Government Taxes as applicable and set by the Government. Submission of Sales Tax Invoice is mandatory provided the cost of items includes the same. 100% payment will be made after complete and satisfactory delivery at the Purchaser site after deduction of applicable taxes and duties.</w:t>
      </w:r>
    </w:p>
    <w:p w14:paraId="13F1008F" w14:textId="77777777" w:rsidR="00FF5394" w:rsidRDefault="00000000">
      <w:r>
        <w:t>In case of any deviation from the technical specifications provided, FPMU-IFRAP has right to reject the offered goods / services / items and cancel the Purchase Order even if the item has been delivered.</w:t>
      </w:r>
    </w:p>
    <w:p w14:paraId="1FAF3CC7" w14:textId="77777777" w:rsidR="00FF5394" w:rsidRDefault="00000000">
      <w:r>
        <w:t>If the goods / services / items are found substandard or refurbished, the goods delivered will be rejected and the Purchase Order will be cancelled.</w:t>
      </w:r>
    </w:p>
    <w:p w14:paraId="20BB5511" w14:textId="77777777" w:rsidR="00FF5394" w:rsidRDefault="00000000">
      <w:r>
        <w:t>In case of failure to complete the delivery within stipulated time period, liquidated damages will be imposed at 0.5% of the Purchase Order (PO) price per week up to 10%, upon which the Purchase Order shall be terminated.</w:t>
      </w:r>
    </w:p>
    <w:p w14:paraId="4DBB3E8C" w14:textId="77777777" w:rsidR="00FF5394" w:rsidRDefault="00000000">
      <w:r>
        <w:t>Delivery schedule must also be attached with the quotation.</w:t>
      </w:r>
    </w:p>
    <w:p w14:paraId="235B64BE" w14:textId="77777777" w:rsidR="00FF5394" w:rsidRDefault="00000000">
      <w:r>
        <w:t>All government-imposed taxes and duties will be deducted as per Government of Pakistan rules.</w:t>
      </w:r>
    </w:p>
    <w:p w14:paraId="04348560" w14:textId="77777777" w:rsidR="00FF5394" w:rsidRDefault="00000000">
      <w:pPr>
        <w:pStyle w:val="Heading2"/>
      </w:pPr>
      <w:r>
        <w:t>5. Technical Proposal</w:t>
      </w:r>
    </w:p>
    <w:p w14:paraId="6DED57C3" w14:textId="77777777" w:rsidR="00FF5394" w:rsidRDefault="00000000">
      <w:r>
        <w:t>This part of the Quotation should contain complete information relating to technical / scope of requirements as mentioned above.</w:t>
      </w:r>
    </w:p>
    <w:p w14:paraId="454CD444" w14:textId="77777777" w:rsidR="00FF5394" w:rsidRDefault="00000000">
      <w:pPr>
        <w:pStyle w:val="Heading2"/>
      </w:pPr>
      <w:r>
        <w:t>6. Project Completion Timeline</w:t>
      </w:r>
    </w:p>
    <w:p w14:paraId="2F781B6E" w14:textId="77777777" w:rsidR="00FF5394" w:rsidRDefault="00000000">
      <w:r>
        <w:t>As per the agreed event and related activities schedule.</w:t>
      </w:r>
    </w:p>
    <w:p w14:paraId="4DEBE263" w14:textId="77777777" w:rsidR="00FF5394" w:rsidRDefault="00FF5394">
      <w:pPr>
        <w:sectPr w:rsidR="00FF5394">
          <w:footerReference w:type="default" r:id="rId8"/>
          <w:pgSz w:w="12240" w:h="15840"/>
          <w:pgMar w:top="936" w:right="936" w:bottom="936" w:left="936" w:header="720" w:footer="720" w:gutter="0"/>
          <w:cols w:space="720"/>
          <w:docGrid w:linePitch="360"/>
        </w:sectPr>
      </w:pPr>
    </w:p>
    <w:p w14:paraId="6D58CE99" w14:textId="77777777" w:rsidR="00FF5394" w:rsidRDefault="00000000">
      <w:pPr>
        <w:pStyle w:val="Heading2"/>
      </w:pPr>
      <w:r>
        <w:lastRenderedPageBreak/>
        <w:t>Schedule of Requirements</w:t>
      </w:r>
    </w:p>
    <w:p w14:paraId="02FAAD3C" w14:textId="77777777" w:rsidR="00FF5394" w:rsidRDefault="00000000">
      <w:r>
        <w:t>The delivery schedule expressed stipulates hereafter a delivery date, which is the date of delivery required.</w:t>
      </w:r>
    </w:p>
    <w:tbl>
      <w:tblPr>
        <w:tblStyle w:val="TableGrid"/>
        <w:tblW w:w="0" w:type="auto"/>
        <w:tblLayout w:type="fixed"/>
        <w:tblLook w:val="04A0" w:firstRow="1" w:lastRow="0" w:firstColumn="1" w:lastColumn="0" w:noHBand="0" w:noVBand="1"/>
      </w:tblPr>
      <w:tblGrid>
        <w:gridCol w:w="600"/>
        <w:gridCol w:w="3500"/>
        <w:gridCol w:w="3200"/>
        <w:gridCol w:w="4800"/>
      </w:tblGrid>
      <w:tr w:rsidR="00FF5394" w14:paraId="0E5ED26C" w14:textId="77777777">
        <w:tc>
          <w:tcPr>
            <w:tcW w:w="600" w:type="dxa"/>
            <w:shd w:val="clear" w:color="auto" w:fill="D9EAF7"/>
          </w:tcPr>
          <w:p w14:paraId="65D48EC4" w14:textId="77777777" w:rsidR="00FF5394" w:rsidRDefault="00000000">
            <w:pPr>
              <w:jc w:val="center"/>
            </w:pPr>
            <w:r>
              <w:rPr>
                <w:b/>
                <w:sz w:val="16"/>
              </w:rPr>
              <w:t>S #</w:t>
            </w:r>
          </w:p>
        </w:tc>
        <w:tc>
          <w:tcPr>
            <w:tcW w:w="3500" w:type="dxa"/>
            <w:shd w:val="clear" w:color="auto" w:fill="D9EAF7"/>
          </w:tcPr>
          <w:p w14:paraId="2675E959" w14:textId="77777777" w:rsidR="00FF5394" w:rsidRDefault="00000000">
            <w:pPr>
              <w:jc w:val="center"/>
            </w:pPr>
            <w:r>
              <w:rPr>
                <w:b/>
                <w:sz w:val="16"/>
              </w:rPr>
              <w:t>Description</w:t>
            </w:r>
          </w:p>
        </w:tc>
        <w:tc>
          <w:tcPr>
            <w:tcW w:w="3200" w:type="dxa"/>
            <w:shd w:val="clear" w:color="auto" w:fill="D9EAF7"/>
          </w:tcPr>
          <w:p w14:paraId="1485B448" w14:textId="77777777" w:rsidR="00FF5394" w:rsidRDefault="00000000">
            <w:pPr>
              <w:jc w:val="center"/>
            </w:pPr>
            <w:r>
              <w:rPr>
                <w:b/>
                <w:sz w:val="16"/>
              </w:rPr>
              <w:t>Required Delivery Schedule from the Date of Purchase Order of Award</w:t>
            </w:r>
          </w:p>
        </w:tc>
        <w:tc>
          <w:tcPr>
            <w:tcW w:w="4800" w:type="dxa"/>
            <w:shd w:val="clear" w:color="auto" w:fill="D9EAF7"/>
          </w:tcPr>
          <w:p w14:paraId="6861E36E" w14:textId="77777777" w:rsidR="00FF5394" w:rsidRDefault="00000000">
            <w:pPr>
              <w:jc w:val="center"/>
            </w:pPr>
            <w:r>
              <w:rPr>
                <w:b/>
                <w:sz w:val="16"/>
              </w:rPr>
              <w:t>Locations</w:t>
            </w:r>
          </w:p>
        </w:tc>
      </w:tr>
      <w:tr w:rsidR="00FF5394" w14:paraId="3FD1B4C6" w14:textId="77777777">
        <w:tc>
          <w:tcPr>
            <w:tcW w:w="600" w:type="dxa"/>
          </w:tcPr>
          <w:p w14:paraId="66BB3C71" w14:textId="77777777" w:rsidR="00FF5394" w:rsidRDefault="00000000">
            <w:r>
              <w:rPr>
                <w:sz w:val="16"/>
              </w:rPr>
              <w:t>01</w:t>
            </w:r>
          </w:p>
        </w:tc>
        <w:tc>
          <w:tcPr>
            <w:tcW w:w="3500" w:type="dxa"/>
          </w:tcPr>
          <w:p w14:paraId="380AB8A2" w14:textId="77777777" w:rsidR="00FF5394" w:rsidRDefault="00000000">
            <w:r>
              <w:rPr>
                <w:sz w:val="16"/>
              </w:rPr>
              <w:t>Event Support Services, including Vehicle Rental Services, Video and Photography Coverage, and Other Technical Assistance</w:t>
            </w:r>
          </w:p>
        </w:tc>
        <w:tc>
          <w:tcPr>
            <w:tcW w:w="3200" w:type="dxa"/>
          </w:tcPr>
          <w:p w14:paraId="0E59E2D1" w14:textId="77777777" w:rsidR="00FF5394" w:rsidRDefault="00000000">
            <w:r>
              <w:rPr>
                <w:sz w:val="16"/>
              </w:rPr>
              <w:t>7 Days after receiving Purchase Order</w:t>
            </w:r>
          </w:p>
        </w:tc>
        <w:tc>
          <w:tcPr>
            <w:tcW w:w="4800" w:type="dxa"/>
          </w:tcPr>
          <w:p w14:paraId="295F15BD" w14:textId="77777777" w:rsidR="00FF5394" w:rsidRDefault="00000000">
            <w:r>
              <w:rPr>
                <w:sz w:val="16"/>
              </w:rPr>
              <w:t>At recommended venue by Project Director FPMU-IFRAP, EOBI House, 7th Floor, G-10 Markaz, Mauve Area, Islamabad.</w:t>
            </w:r>
          </w:p>
        </w:tc>
      </w:tr>
    </w:tbl>
    <w:p w14:paraId="6B10E3D9" w14:textId="77777777" w:rsidR="00FF5394" w:rsidRDefault="00FF5394"/>
    <w:p w14:paraId="0201E676" w14:textId="77777777" w:rsidR="00FF5394" w:rsidRDefault="00000000">
      <w:pPr>
        <w:pStyle w:val="Heading2"/>
      </w:pPr>
      <w:r>
        <w:t>Price Quotation</w:t>
      </w:r>
    </w:p>
    <w:p w14:paraId="1DF2DC44" w14:textId="77777777" w:rsidR="00FF5394" w:rsidRDefault="00000000">
      <w:r>
        <w:t>Note: The rates against each item / unit should be quoted in the provided space in this document.</w:t>
      </w:r>
    </w:p>
    <w:tbl>
      <w:tblPr>
        <w:tblStyle w:val="TableGrid"/>
        <w:tblW w:w="0" w:type="auto"/>
        <w:tblLayout w:type="fixed"/>
        <w:tblLook w:val="04A0" w:firstRow="1" w:lastRow="0" w:firstColumn="1" w:lastColumn="0" w:noHBand="0" w:noVBand="1"/>
      </w:tblPr>
      <w:tblGrid>
        <w:gridCol w:w="1900"/>
        <w:gridCol w:w="4200"/>
        <w:gridCol w:w="2500"/>
        <w:gridCol w:w="2500"/>
        <w:gridCol w:w="1600"/>
        <w:gridCol w:w="2328"/>
      </w:tblGrid>
      <w:tr w:rsidR="00FF5394" w14:paraId="25CF154B" w14:textId="77777777">
        <w:tc>
          <w:tcPr>
            <w:tcW w:w="1900" w:type="dxa"/>
            <w:shd w:val="clear" w:color="auto" w:fill="D9EAF7"/>
          </w:tcPr>
          <w:p w14:paraId="08F8D44E" w14:textId="77777777" w:rsidR="00FF5394" w:rsidRDefault="00000000">
            <w:pPr>
              <w:jc w:val="center"/>
            </w:pPr>
            <w:r>
              <w:rPr>
                <w:b/>
                <w:sz w:val="16"/>
              </w:rPr>
              <w:t>Lot / RFQ</w:t>
            </w:r>
          </w:p>
        </w:tc>
        <w:tc>
          <w:tcPr>
            <w:tcW w:w="4200" w:type="dxa"/>
            <w:shd w:val="clear" w:color="auto" w:fill="D9EAF7"/>
          </w:tcPr>
          <w:p w14:paraId="4CF57646" w14:textId="77777777" w:rsidR="00FF5394" w:rsidRDefault="00000000">
            <w:pPr>
              <w:jc w:val="center"/>
            </w:pPr>
            <w:r>
              <w:rPr>
                <w:b/>
                <w:sz w:val="16"/>
              </w:rPr>
              <w:t>Description of Items</w:t>
            </w:r>
          </w:p>
        </w:tc>
        <w:tc>
          <w:tcPr>
            <w:tcW w:w="2500" w:type="dxa"/>
            <w:shd w:val="clear" w:color="auto" w:fill="D9EAF7"/>
          </w:tcPr>
          <w:p w14:paraId="7FC72F45" w14:textId="77777777" w:rsidR="00FF5394" w:rsidRDefault="00000000">
            <w:pPr>
              <w:jc w:val="center"/>
            </w:pPr>
            <w:r>
              <w:rPr>
                <w:b/>
                <w:sz w:val="16"/>
              </w:rPr>
              <w:t>Unit</w:t>
            </w:r>
          </w:p>
        </w:tc>
        <w:tc>
          <w:tcPr>
            <w:tcW w:w="2500" w:type="dxa"/>
            <w:shd w:val="clear" w:color="auto" w:fill="D9EAF7"/>
          </w:tcPr>
          <w:p w14:paraId="176D7416" w14:textId="77777777" w:rsidR="00FF5394" w:rsidRDefault="00000000">
            <w:pPr>
              <w:jc w:val="center"/>
            </w:pPr>
            <w:r>
              <w:rPr>
                <w:b/>
                <w:sz w:val="16"/>
              </w:rPr>
              <w:t>Quantity</w:t>
            </w:r>
          </w:p>
        </w:tc>
        <w:tc>
          <w:tcPr>
            <w:tcW w:w="1600" w:type="dxa"/>
            <w:shd w:val="clear" w:color="auto" w:fill="D9EAF7"/>
          </w:tcPr>
          <w:p w14:paraId="5D0B39F2" w14:textId="77777777" w:rsidR="00FF5394" w:rsidRDefault="00000000">
            <w:pPr>
              <w:jc w:val="center"/>
            </w:pPr>
            <w:r>
              <w:rPr>
                <w:b/>
                <w:sz w:val="16"/>
              </w:rPr>
              <w:t>Unit Rate</w:t>
            </w:r>
          </w:p>
        </w:tc>
        <w:tc>
          <w:tcPr>
            <w:tcW w:w="1800" w:type="dxa"/>
            <w:shd w:val="clear" w:color="auto" w:fill="D9EAF7"/>
          </w:tcPr>
          <w:p w14:paraId="12BADD79" w14:textId="77777777" w:rsidR="00FF5394" w:rsidRDefault="00000000">
            <w:pPr>
              <w:jc w:val="center"/>
            </w:pPr>
            <w:r>
              <w:rPr>
                <w:b/>
                <w:sz w:val="16"/>
              </w:rPr>
              <w:t>Amount</w:t>
            </w:r>
          </w:p>
        </w:tc>
      </w:tr>
      <w:tr w:rsidR="00FF5394" w14:paraId="175984E5" w14:textId="77777777">
        <w:tc>
          <w:tcPr>
            <w:tcW w:w="1900" w:type="dxa"/>
          </w:tcPr>
          <w:p w14:paraId="1470A9C7" w14:textId="77777777" w:rsidR="00FF5394" w:rsidRDefault="00000000">
            <w:r>
              <w:rPr>
                <w:sz w:val="16"/>
              </w:rPr>
              <w:t>Sub-Lot 3 / Original Lot 3</w:t>
            </w:r>
          </w:p>
        </w:tc>
        <w:tc>
          <w:tcPr>
            <w:tcW w:w="4200" w:type="dxa"/>
          </w:tcPr>
          <w:p w14:paraId="412DEE5E" w14:textId="77777777" w:rsidR="00FF5394" w:rsidRDefault="00000000">
            <w:r>
              <w:rPr>
                <w:sz w:val="16"/>
              </w:rPr>
              <w:t>Vehicle Rental Services</w:t>
            </w:r>
          </w:p>
        </w:tc>
        <w:tc>
          <w:tcPr>
            <w:tcW w:w="2500" w:type="dxa"/>
          </w:tcPr>
          <w:p w14:paraId="1A1E5309" w14:textId="77777777" w:rsidR="00FF5394" w:rsidRDefault="00000000">
            <w:r>
              <w:rPr>
                <w:sz w:val="16"/>
              </w:rPr>
              <w:t>As mentioned in Technical Specifications</w:t>
            </w:r>
          </w:p>
        </w:tc>
        <w:tc>
          <w:tcPr>
            <w:tcW w:w="2500" w:type="dxa"/>
          </w:tcPr>
          <w:p w14:paraId="18642D4E" w14:textId="77777777" w:rsidR="00FF5394" w:rsidRDefault="00000000">
            <w:r>
              <w:rPr>
                <w:sz w:val="16"/>
              </w:rPr>
              <w:t>As mentioned in Technical Specifications</w:t>
            </w:r>
          </w:p>
        </w:tc>
        <w:tc>
          <w:tcPr>
            <w:tcW w:w="1600" w:type="dxa"/>
          </w:tcPr>
          <w:p w14:paraId="562AC32E" w14:textId="77777777" w:rsidR="00FF5394" w:rsidRDefault="00FF5394"/>
        </w:tc>
        <w:tc>
          <w:tcPr>
            <w:tcW w:w="1800" w:type="dxa"/>
          </w:tcPr>
          <w:p w14:paraId="418E9E3E" w14:textId="77777777" w:rsidR="00FF5394" w:rsidRDefault="00FF5394"/>
        </w:tc>
      </w:tr>
      <w:tr w:rsidR="00FF5394" w14:paraId="1202EAA7" w14:textId="77777777">
        <w:tc>
          <w:tcPr>
            <w:tcW w:w="1900" w:type="dxa"/>
          </w:tcPr>
          <w:p w14:paraId="604C0CE5" w14:textId="77777777" w:rsidR="00FF5394" w:rsidRDefault="00000000">
            <w:r>
              <w:rPr>
                <w:sz w:val="16"/>
              </w:rPr>
              <w:t>Sub-Lot 4 / Original Lot 4</w:t>
            </w:r>
          </w:p>
        </w:tc>
        <w:tc>
          <w:tcPr>
            <w:tcW w:w="4200" w:type="dxa"/>
          </w:tcPr>
          <w:p w14:paraId="6097A6E0" w14:textId="77777777" w:rsidR="00FF5394" w:rsidRDefault="00000000">
            <w:r>
              <w:rPr>
                <w:sz w:val="16"/>
              </w:rPr>
              <w:t>Video and Photography Coverage</w:t>
            </w:r>
          </w:p>
        </w:tc>
        <w:tc>
          <w:tcPr>
            <w:tcW w:w="2500" w:type="dxa"/>
          </w:tcPr>
          <w:p w14:paraId="34E9B89E" w14:textId="77777777" w:rsidR="00FF5394" w:rsidRDefault="00000000">
            <w:r>
              <w:rPr>
                <w:sz w:val="16"/>
              </w:rPr>
              <w:t>As mentioned in Technical Specifications</w:t>
            </w:r>
          </w:p>
        </w:tc>
        <w:tc>
          <w:tcPr>
            <w:tcW w:w="2500" w:type="dxa"/>
          </w:tcPr>
          <w:p w14:paraId="055C45B1" w14:textId="77777777" w:rsidR="00FF5394" w:rsidRDefault="00000000">
            <w:r>
              <w:rPr>
                <w:sz w:val="16"/>
              </w:rPr>
              <w:t>As mentioned in Technical Specifications</w:t>
            </w:r>
          </w:p>
        </w:tc>
        <w:tc>
          <w:tcPr>
            <w:tcW w:w="1600" w:type="dxa"/>
          </w:tcPr>
          <w:p w14:paraId="3FEA44EF" w14:textId="77777777" w:rsidR="00FF5394" w:rsidRDefault="00FF5394"/>
        </w:tc>
        <w:tc>
          <w:tcPr>
            <w:tcW w:w="1800" w:type="dxa"/>
          </w:tcPr>
          <w:p w14:paraId="1963500E" w14:textId="77777777" w:rsidR="00FF5394" w:rsidRDefault="00FF5394"/>
        </w:tc>
      </w:tr>
      <w:tr w:rsidR="00FF5394" w14:paraId="2DBFB2C3" w14:textId="77777777">
        <w:tc>
          <w:tcPr>
            <w:tcW w:w="1900" w:type="dxa"/>
          </w:tcPr>
          <w:p w14:paraId="14F0B9AD" w14:textId="77777777" w:rsidR="00FF5394" w:rsidRDefault="00000000">
            <w:r>
              <w:rPr>
                <w:sz w:val="16"/>
              </w:rPr>
              <w:t>Sub-Lot 5 / Original Lot 5</w:t>
            </w:r>
          </w:p>
        </w:tc>
        <w:tc>
          <w:tcPr>
            <w:tcW w:w="4200" w:type="dxa"/>
          </w:tcPr>
          <w:p w14:paraId="720FCD61" w14:textId="77777777" w:rsidR="00FF5394" w:rsidRDefault="00000000">
            <w:r>
              <w:rPr>
                <w:sz w:val="16"/>
              </w:rPr>
              <w:t>Other Technical Assistance</w:t>
            </w:r>
          </w:p>
        </w:tc>
        <w:tc>
          <w:tcPr>
            <w:tcW w:w="2500" w:type="dxa"/>
          </w:tcPr>
          <w:p w14:paraId="6346F088" w14:textId="77777777" w:rsidR="00FF5394" w:rsidRDefault="00000000">
            <w:r>
              <w:rPr>
                <w:sz w:val="16"/>
              </w:rPr>
              <w:t>As mentioned in Technical Specifications</w:t>
            </w:r>
          </w:p>
        </w:tc>
        <w:tc>
          <w:tcPr>
            <w:tcW w:w="2500" w:type="dxa"/>
          </w:tcPr>
          <w:p w14:paraId="338679A2" w14:textId="77777777" w:rsidR="00FF5394" w:rsidRDefault="00000000">
            <w:r>
              <w:rPr>
                <w:sz w:val="16"/>
              </w:rPr>
              <w:t>As mentioned in Technical Specifications</w:t>
            </w:r>
          </w:p>
        </w:tc>
        <w:tc>
          <w:tcPr>
            <w:tcW w:w="1600" w:type="dxa"/>
          </w:tcPr>
          <w:p w14:paraId="48F508BA" w14:textId="77777777" w:rsidR="00FF5394" w:rsidRDefault="00FF5394"/>
        </w:tc>
        <w:tc>
          <w:tcPr>
            <w:tcW w:w="1800" w:type="dxa"/>
          </w:tcPr>
          <w:p w14:paraId="7B5CAF58" w14:textId="77777777" w:rsidR="00FF5394" w:rsidRDefault="00FF5394"/>
        </w:tc>
      </w:tr>
      <w:tr w:rsidR="00FF5394" w14:paraId="2661CF0E" w14:textId="77777777">
        <w:tc>
          <w:tcPr>
            <w:tcW w:w="11640" w:type="dxa"/>
            <w:gridSpan w:val="5"/>
          </w:tcPr>
          <w:p w14:paraId="2E39BCFB" w14:textId="77777777" w:rsidR="00FF5394" w:rsidRDefault="00000000">
            <w:r>
              <w:rPr>
                <w:b/>
                <w:sz w:val="16"/>
              </w:rPr>
              <w:t>Total Amount: PKR</w:t>
            </w:r>
          </w:p>
        </w:tc>
        <w:tc>
          <w:tcPr>
            <w:tcW w:w="2328" w:type="dxa"/>
          </w:tcPr>
          <w:p w14:paraId="7813B05D" w14:textId="77777777" w:rsidR="00FF5394" w:rsidRDefault="00FF5394"/>
        </w:tc>
      </w:tr>
    </w:tbl>
    <w:p w14:paraId="11511BE3" w14:textId="77777777" w:rsidR="00FF5394" w:rsidRDefault="00000000">
      <w:r>
        <w:t>Quoted amount in Words __________________________________________________________</w:t>
      </w:r>
    </w:p>
    <w:p w14:paraId="6FA79819" w14:textId="77777777" w:rsidR="00FF5394" w:rsidRDefault="00000000">
      <w:r>
        <w:t>Official Seal / Name of the Company ____________________________________________</w:t>
      </w:r>
    </w:p>
    <w:p w14:paraId="0B82DF9C" w14:textId="77777777" w:rsidR="00FF5394" w:rsidRDefault="00000000">
      <w:r>
        <w:t>NTN No. if any: __________________________</w:t>
      </w:r>
    </w:p>
    <w:p w14:paraId="36C92622" w14:textId="77777777" w:rsidR="00FF5394" w:rsidRDefault="00000000">
      <w:r>
        <w:t>GST No. if any: __________________________</w:t>
      </w:r>
    </w:p>
    <w:p w14:paraId="5DC8C49C" w14:textId="77777777" w:rsidR="00FF5394" w:rsidRDefault="00FF5394"/>
    <w:p w14:paraId="7A2B81D7" w14:textId="77777777" w:rsidR="00FF5394" w:rsidRDefault="00000000">
      <w:r>
        <w:br w:type="page"/>
      </w:r>
    </w:p>
    <w:p w14:paraId="722107E5" w14:textId="77777777" w:rsidR="00FF5394" w:rsidRDefault="00000000">
      <w:pPr>
        <w:pStyle w:val="Heading2"/>
      </w:pPr>
      <w:r>
        <w:lastRenderedPageBreak/>
        <w:t>Technical Specifications</w:t>
      </w:r>
    </w:p>
    <w:p w14:paraId="7838C084" w14:textId="77777777" w:rsidR="00FF5394" w:rsidRDefault="00000000">
      <w:pPr>
        <w:pStyle w:val="Heading3"/>
      </w:pPr>
      <w:r>
        <w:t>Sub-Lot 3 - Vehicle Rental Services</w:t>
      </w:r>
    </w:p>
    <w:tbl>
      <w:tblPr>
        <w:tblStyle w:val="TableGrid"/>
        <w:tblW w:w="0" w:type="auto"/>
        <w:jc w:val="center"/>
        <w:tblLayout w:type="fixed"/>
        <w:tblLook w:val="04A0" w:firstRow="1" w:lastRow="0" w:firstColumn="1" w:lastColumn="0" w:noHBand="0" w:noVBand="1"/>
      </w:tblPr>
      <w:tblGrid>
        <w:gridCol w:w="700"/>
        <w:gridCol w:w="2700"/>
        <w:gridCol w:w="1200"/>
        <w:gridCol w:w="5200"/>
        <w:gridCol w:w="1000"/>
        <w:gridCol w:w="1300"/>
        <w:gridCol w:w="1300"/>
        <w:gridCol w:w="1500"/>
      </w:tblGrid>
      <w:tr w:rsidR="00FF5394" w14:paraId="2DDC5BDD" w14:textId="77777777">
        <w:trPr>
          <w:tblHeader/>
          <w:jc w:val="center"/>
        </w:trPr>
        <w:tc>
          <w:tcPr>
            <w:tcW w:w="700" w:type="dxa"/>
            <w:shd w:val="clear" w:color="auto" w:fill="D9EAF7"/>
          </w:tcPr>
          <w:p w14:paraId="343E908C" w14:textId="77777777" w:rsidR="00FF5394" w:rsidRDefault="00000000">
            <w:pPr>
              <w:jc w:val="center"/>
            </w:pPr>
            <w:r>
              <w:rPr>
                <w:b/>
                <w:sz w:val="15"/>
              </w:rPr>
              <w:t>S. No.</w:t>
            </w:r>
          </w:p>
        </w:tc>
        <w:tc>
          <w:tcPr>
            <w:tcW w:w="2700" w:type="dxa"/>
            <w:shd w:val="clear" w:color="auto" w:fill="D9EAF7"/>
          </w:tcPr>
          <w:p w14:paraId="5F3C29CB" w14:textId="77777777" w:rsidR="00FF5394" w:rsidRDefault="00000000">
            <w:pPr>
              <w:jc w:val="center"/>
            </w:pPr>
            <w:r>
              <w:rPr>
                <w:b/>
                <w:sz w:val="15"/>
              </w:rPr>
              <w:t>Description of Item / Requirement</w:t>
            </w:r>
          </w:p>
        </w:tc>
        <w:tc>
          <w:tcPr>
            <w:tcW w:w="1200" w:type="dxa"/>
            <w:shd w:val="clear" w:color="auto" w:fill="D9EAF7"/>
          </w:tcPr>
          <w:p w14:paraId="221C2FE8" w14:textId="77777777" w:rsidR="00FF5394" w:rsidRDefault="00000000">
            <w:pPr>
              <w:jc w:val="center"/>
            </w:pPr>
            <w:r>
              <w:rPr>
                <w:b/>
                <w:sz w:val="15"/>
              </w:rPr>
              <w:t>Unit</w:t>
            </w:r>
          </w:p>
        </w:tc>
        <w:tc>
          <w:tcPr>
            <w:tcW w:w="5200" w:type="dxa"/>
            <w:shd w:val="clear" w:color="auto" w:fill="D9EAF7"/>
          </w:tcPr>
          <w:p w14:paraId="2E66A4FC" w14:textId="77777777" w:rsidR="00FF5394" w:rsidRDefault="00000000">
            <w:pPr>
              <w:jc w:val="center"/>
            </w:pPr>
            <w:r>
              <w:rPr>
                <w:b/>
                <w:sz w:val="15"/>
              </w:rPr>
              <w:t>Specification</w:t>
            </w:r>
          </w:p>
        </w:tc>
        <w:tc>
          <w:tcPr>
            <w:tcW w:w="1000" w:type="dxa"/>
            <w:shd w:val="clear" w:color="auto" w:fill="D9EAF7"/>
          </w:tcPr>
          <w:p w14:paraId="32D418E3" w14:textId="77777777" w:rsidR="00FF5394" w:rsidRDefault="00000000">
            <w:pPr>
              <w:jc w:val="center"/>
            </w:pPr>
            <w:r>
              <w:rPr>
                <w:b/>
                <w:sz w:val="15"/>
              </w:rPr>
              <w:t>Quantity</w:t>
            </w:r>
          </w:p>
        </w:tc>
        <w:tc>
          <w:tcPr>
            <w:tcW w:w="1300" w:type="dxa"/>
            <w:shd w:val="clear" w:color="auto" w:fill="D9EAF7"/>
          </w:tcPr>
          <w:p w14:paraId="0DCB7EEE" w14:textId="77777777" w:rsidR="00FF5394" w:rsidRDefault="00000000">
            <w:pPr>
              <w:jc w:val="center"/>
            </w:pPr>
            <w:r>
              <w:rPr>
                <w:b/>
                <w:sz w:val="15"/>
              </w:rPr>
              <w:t>Frequency, if applicable</w:t>
            </w:r>
          </w:p>
        </w:tc>
        <w:tc>
          <w:tcPr>
            <w:tcW w:w="1300" w:type="dxa"/>
            <w:shd w:val="clear" w:color="auto" w:fill="D9EAF7"/>
          </w:tcPr>
          <w:p w14:paraId="52D1285B" w14:textId="77777777" w:rsidR="00FF5394" w:rsidRDefault="00000000">
            <w:pPr>
              <w:jc w:val="center"/>
            </w:pPr>
            <w:r>
              <w:rPr>
                <w:b/>
                <w:sz w:val="15"/>
              </w:rPr>
              <w:t>Unit Cost</w:t>
            </w:r>
          </w:p>
        </w:tc>
        <w:tc>
          <w:tcPr>
            <w:tcW w:w="1500" w:type="dxa"/>
            <w:shd w:val="clear" w:color="auto" w:fill="D9EAF7"/>
          </w:tcPr>
          <w:p w14:paraId="3D06183B" w14:textId="77777777" w:rsidR="00FF5394" w:rsidRDefault="00000000">
            <w:pPr>
              <w:jc w:val="center"/>
            </w:pPr>
            <w:r>
              <w:rPr>
                <w:b/>
                <w:sz w:val="15"/>
              </w:rPr>
              <w:t>Estimated Total</w:t>
            </w:r>
          </w:p>
        </w:tc>
      </w:tr>
      <w:tr w:rsidR="00FF5394" w14:paraId="68872344" w14:textId="77777777">
        <w:trPr>
          <w:jc w:val="center"/>
        </w:trPr>
        <w:tc>
          <w:tcPr>
            <w:tcW w:w="700" w:type="dxa"/>
          </w:tcPr>
          <w:p w14:paraId="79BCEB3F" w14:textId="77777777" w:rsidR="00FF5394" w:rsidRDefault="00000000">
            <w:r>
              <w:rPr>
                <w:sz w:val="14"/>
              </w:rPr>
              <w:t>1</w:t>
            </w:r>
          </w:p>
        </w:tc>
        <w:tc>
          <w:tcPr>
            <w:tcW w:w="2700" w:type="dxa"/>
          </w:tcPr>
          <w:p w14:paraId="5F99D868" w14:textId="77777777" w:rsidR="00FF5394" w:rsidRDefault="00000000">
            <w:r>
              <w:rPr>
                <w:sz w:val="14"/>
              </w:rPr>
              <w:t>Hiring of Vehicle</w:t>
            </w:r>
          </w:p>
        </w:tc>
        <w:tc>
          <w:tcPr>
            <w:tcW w:w="1200" w:type="dxa"/>
          </w:tcPr>
          <w:p w14:paraId="2C0FE5D3" w14:textId="77777777" w:rsidR="00FF5394" w:rsidRDefault="00000000">
            <w:r>
              <w:rPr>
                <w:sz w:val="14"/>
              </w:rPr>
              <w:t>No.</w:t>
            </w:r>
          </w:p>
        </w:tc>
        <w:tc>
          <w:tcPr>
            <w:tcW w:w="5200" w:type="dxa"/>
          </w:tcPr>
          <w:p w14:paraId="78F09389" w14:textId="77777777" w:rsidR="00FF5394" w:rsidRDefault="00000000">
            <w:r>
              <w:rPr>
                <w:sz w:val="14"/>
              </w:rPr>
              <w:t>For guests and workshop participants</w:t>
            </w:r>
          </w:p>
        </w:tc>
        <w:tc>
          <w:tcPr>
            <w:tcW w:w="1000" w:type="dxa"/>
          </w:tcPr>
          <w:p w14:paraId="4058DE57" w14:textId="77777777" w:rsidR="00FF5394" w:rsidRDefault="00000000">
            <w:r>
              <w:rPr>
                <w:sz w:val="14"/>
              </w:rPr>
              <w:t>20</w:t>
            </w:r>
          </w:p>
        </w:tc>
        <w:tc>
          <w:tcPr>
            <w:tcW w:w="1300" w:type="dxa"/>
          </w:tcPr>
          <w:p w14:paraId="2C5674EA" w14:textId="77777777" w:rsidR="00FF5394" w:rsidRDefault="00FF5394"/>
        </w:tc>
        <w:tc>
          <w:tcPr>
            <w:tcW w:w="1300" w:type="dxa"/>
          </w:tcPr>
          <w:p w14:paraId="0BD00F86" w14:textId="77777777" w:rsidR="00FF5394" w:rsidRDefault="00FF5394"/>
        </w:tc>
        <w:tc>
          <w:tcPr>
            <w:tcW w:w="1500" w:type="dxa"/>
          </w:tcPr>
          <w:p w14:paraId="47F04B57" w14:textId="77777777" w:rsidR="00FF5394" w:rsidRDefault="00FF5394"/>
        </w:tc>
      </w:tr>
    </w:tbl>
    <w:p w14:paraId="2360DFAA" w14:textId="77777777" w:rsidR="00FF5394" w:rsidRDefault="00FF5394"/>
    <w:p w14:paraId="56714F2E" w14:textId="77777777" w:rsidR="00FF5394" w:rsidRDefault="00000000">
      <w:pPr>
        <w:pStyle w:val="Heading3"/>
      </w:pPr>
      <w:r>
        <w:t>Sub-Lot 4 - Video and Photography Coverage</w:t>
      </w:r>
    </w:p>
    <w:tbl>
      <w:tblPr>
        <w:tblStyle w:val="TableGrid"/>
        <w:tblW w:w="0" w:type="auto"/>
        <w:jc w:val="center"/>
        <w:tblLayout w:type="fixed"/>
        <w:tblLook w:val="04A0" w:firstRow="1" w:lastRow="0" w:firstColumn="1" w:lastColumn="0" w:noHBand="0" w:noVBand="1"/>
      </w:tblPr>
      <w:tblGrid>
        <w:gridCol w:w="700"/>
        <w:gridCol w:w="2700"/>
        <w:gridCol w:w="1200"/>
        <w:gridCol w:w="5200"/>
        <w:gridCol w:w="1000"/>
        <w:gridCol w:w="1300"/>
        <w:gridCol w:w="1300"/>
        <w:gridCol w:w="1500"/>
      </w:tblGrid>
      <w:tr w:rsidR="00FF5394" w14:paraId="0D336252" w14:textId="77777777">
        <w:trPr>
          <w:tblHeader/>
          <w:jc w:val="center"/>
        </w:trPr>
        <w:tc>
          <w:tcPr>
            <w:tcW w:w="700" w:type="dxa"/>
            <w:shd w:val="clear" w:color="auto" w:fill="D9EAF7"/>
          </w:tcPr>
          <w:p w14:paraId="53F76A0E" w14:textId="77777777" w:rsidR="00FF5394" w:rsidRDefault="00000000">
            <w:pPr>
              <w:jc w:val="center"/>
            </w:pPr>
            <w:r>
              <w:rPr>
                <w:b/>
                <w:sz w:val="15"/>
              </w:rPr>
              <w:t>S. No.</w:t>
            </w:r>
          </w:p>
        </w:tc>
        <w:tc>
          <w:tcPr>
            <w:tcW w:w="2700" w:type="dxa"/>
            <w:shd w:val="clear" w:color="auto" w:fill="D9EAF7"/>
          </w:tcPr>
          <w:p w14:paraId="55AC8CD3" w14:textId="77777777" w:rsidR="00FF5394" w:rsidRDefault="00000000">
            <w:pPr>
              <w:jc w:val="center"/>
            </w:pPr>
            <w:r>
              <w:rPr>
                <w:b/>
                <w:sz w:val="15"/>
              </w:rPr>
              <w:t>Description of Item / Requirement</w:t>
            </w:r>
          </w:p>
        </w:tc>
        <w:tc>
          <w:tcPr>
            <w:tcW w:w="1200" w:type="dxa"/>
            <w:shd w:val="clear" w:color="auto" w:fill="D9EAF7"/>
          </w:tcPr>
          <w:p w14:paraId="57A37083" w14:textId="77777777" w:rsidR="00FF5394" w:rsidRDefault="00000000">
            <w:pPr>
              <w:jc w:val="center"/>
            </w:pPr>
            <w:r>
              <w:rPr>
                <w:b/>
                <w:sz w:val="15"/>
              </w:rPr>
              <w:t>Unit</w:t>
            </w:r>
          </w:p>
        </w:tc>
        <w:tc>
          <w:tcPr>
            <w:tcW w:w="5200" w:type="dxa"/>
            <w:shd w:val="clear" w:color="auto" w:fill="D9EAF7"/>
          </w:tcPr>
          <w:p w14:paraId="34204714" w14:textId="77777777" w:rsidR="00FF5394" w:rsidRDefault="00000000">
            <w:pPr>
              <w:jc w:val="center"/>
            </w:pPr>
            <w:r>
              <w:rPr>
                <w:b/>
                <w:sz w:val="15"/>
              </w:rPr>
              <w:t>Specification</w:t>
            </w:r>
          </w:p>
        </w:tc>
        <w:tc>
          <w:tcPr>
            <w:tcW w:w="1000" w:type="dxa"/>
            <w:shd w:val="clear" w:color="auto" w:fill="D9EAF7"/>
          </w:tcPr>
          <w:p w14:paraId="55539CE9" w14:textId="77777777" w:rsidR="00FF5394" w:rsidRDefault="00000000">
            <w:pPr>
              <w:jc w:val="center"/>
            </w:pPr>
            <w:r>
              <w:rPr>
                <w:b/>
                <w:sz w:val="15"/>
              </w:rPr>
              <w:t>Quantity</w:t>
            </w:r>
          </w:p>
        </w:tc>
        <w:tc>
          <w:tcPr>
            <w:tcW w:w="1300" w:type="dxa"/>
            <w:shd w:val="clear" w:color="auto" w:fill="D9EAF7"/>
          </w:tcPr>
          <w:p w14:paraId="03B77DE6" w14:textId="77777777" w:rsidR="00FF5394" w:rsidRDefault="00000000">
            <w:pPr>
              <w:jc w:val="center"/>
            </w:pPr>
            <w:r>
              <w:rPr>
                <w:b/>
                <w:sz w:val="15"/>
              </w:rPr>
              <w:t>Frequency, if applicable</w:t>
            </w:r>
          </w:p>
        </w:tc>
        <w:tc>
          <w:tcPr>
            <w:tcW w:w="1300" w:type="dxa"/>
            <w:shd w:val="clear" w:color="auto" w:fill="D9EAF7"/>
          </w:tcPr>
          <w:p w14:paraId="31659F92" w14:textId="77777777" w:rsidR="00FF5394" w:rsidRDefault="00000000">
            <w:pPr>
              <w:jc w:val="center"/>
            </w:pPr>
            <w:r>
              <w:rPr>
                <w:b/>
                <w:sz w:val="15"/>
              </w:rPr>
              <w:t>Unit Cost</w:t>
            </w:r>
          </w:p>
        </w:tc>
        <w:tc>
          <w:tcPr>
            <w:tcW w:w="1500" w:type="dxa"/>
            <w:shd w:val="clear" w:color="auto" w:fill="D9EAF7"/>
          </w:tcPr>
          <w:p w14:paraId="22A774AA" w14:textId="77777777" w:rsidR="00FF5394" w:rsidRDefault="00000000">
            <w:pPr>
              <w:jc w:val="center"/>
            </w:pPr>
            <w:r>
              <w:rPr>
                <w:b/>
                <w:sz w:val="15"/>
              </w:rPr>
              <w:t>Estimated Total</w:t>
            </w:r>
          </w:p>
        </w:tc>
      </w:tr>
      <w:tr w:rsidR="00FF5394" w14:paraId="4EBEBB5E" w14:textId="77777777">
        <w:trPr>
          <w:jc w:val="center"/>
        </w:trPr>
        <w:tc>
          <w:tcPr>
            <w:tcW w:w="700" w:type="dxa"/>
          </w:tcPr>
          <w:p w14:paraId="074F9EFC" w14:textId="77777777" w:rsidR="00FF5394" w:rsidRDefault="00000000">
            <w:r>
              <w:rPr>
                <w:sz w:val="14"/>
              </w:rPr>
              <w:t>1</w:t>
            </w:r>
          </w:p>
        </w:tc>
        <w:tc>
          <w:tcPr>
            <w:tcW w:w="2700" w:type="dxa"/>
          </w:tcPr>
          <w:p w14:paraId="1492F00F" w14:textId="77777777" w:rsidR="00FF5394" w:rsidRDefault="00000000">
            <w:r>
              <w:rPr>
                <w:sz w:val="14"/>
              </w:rPr>
              <w:t>Videography</w:t>
            </w:r>
          </w:p>
        </w:tc>
        <w:tc>
          <w:tcPr>
            <w:tcW w:w="1200" w:type="dxa"/>
          </w:tcPr>
          <w:p w14:paraId="64102000" w14:textId="77777777" w:rsidR="00FF5394" w:rsidRDefault="00000000">
            <w:r>
              <w:rPr>
                <w:sz w:val="14"/>
              </w:rPr>
              <w:t>Videos</w:t>
            </w:r>
          </w:p>
        </w:tc>
        <w:tc>
          <w:tcPr>
            <w:tcW w:w="5200" w:type="dxa"/>
          </w:tcPr>
          <w:p w14:paraId="59A894D0" w14:textId="77777777" w:rsidR="00FF5394" w:rsidRDefault="00000000">
            <w:r>
              <w:rPr>
                <w:sz w:val="14"/>
              </w:rPr>
              <w:t>High-definition video recording of all three days of the event, including sessions, speeches, panel discussions, breakout activities, networking, opening ceremony, and closing ceremony. Recording of key highlights and production of a summarized highlight video of 3-4 minutes capturing major event moments</w:t>
            </w:r>
          </w:p>
        </w:tc>
        <w:tc>
          <w:tcPr>
            <w:tcW w:w="1000" w:type="dxa"/>
          </w:tcPr>
          <w:p w14:paraId="3361D039" w14:textId="77777777" w:rsidR="00FF5394" w:rsidRDefault="00000000">
            <w:r>
              <w:rPr>
                <w:sz w:val="14"/>
              </w:rPr>
              <w:t>Lump sum</w:t>
            </w:r>
          </w:p>
        </w:tc>
        <w:tc>
          <w:tcPr>
            <w:tcW w:w="1300" w:type="dxa"/>
          </w:tcPr>
          <w:p w14:paraId="4A7DDA52" w14:textId="77777777" w:rsidR="00FF5394" w:rsidRDefault="00FF5394"/>
        </w:tc>
        <w:tc>
          <w:tcPr>
            <w:tcW w:w="1300" w:type="dxa"/>
          </w:tcPr>
          <w:p w14:paraId="592D5DCB" w14:textId="77777777" w:rsidR="00FF5394" w:rsidRDefault="00FF5394"/>
        </w:tc>
        <w:tc>
          <w:tcPr>
            <w:tcW w:w="1500" w:type="dxa"/>
          </w:tcPr>
          <w:p w14:paraId="3C742510" w14:textId="77777777" w:rsidR="00FF5394" w:rsidRDefault="00FF5394"/>
        </w:tc>
      </w:tr>
      <w:tr w:rsidR="00FF5394" w14:paraId="2551F634" w14:textId="77777777">
        <w:trPr>
          <w:jc w:val="center"/>
        </w:trPr>
        <w:tc>
          <w:tcPr>
            <w:tcW w:w="700" w:type="dxa"/>
          </w:tcPr>
          <w:p w14:paraId="0626D5DA" w14:textId="77777777" w:rsidR="00FF5394" w:rsidRDefault="00000000">
            <w:r>
              <w:rPr>
                <w:sz w:val="14"/>
              </w:rPr>
              <w:t>2</w:t>
            </w:r>
          </w:p>
        </w:tc>
        <w:tc>
          <w:tcPr>
            <w:tcW w:w="2700" w:type="dxa"/>
          </w:tcPr>
          <w:p w14:paraId="1AE6B15D" w14:textId="77777777" w:rsidR="00FF5394" w:rsidRDefault="00000000">
            <w:r>
              <w:rPr>
                <w:sz w:val="14"/>
              </w:rPr>
              <w:t>Photography</w:t>
            </w:r>
          </w:p>
        </w:tc>
        <w:tc>
          <w:tcPr>
            <w:tcW w:w="1200" w:type="dxa"/>
          </w:tcPr>
          <w:p w14:paraId="1F2EF3DC" w14:textId="77777777" w:rsidR="00FF5394" w:rsidRDefault="00000000">
            <w:r>
              <w:rPr>
                <w:sz w:val="14"/>
              </w:rPr>
              <w:t>No.</w:t>
            </w:r>
          </w:p>
        </w:tc>
        <w:tc>
          <w:tcPr>
            <w:tcW w:w="5200" w:type="dxa"/>
          </w:tcPr>
          <w:p w14:paraId="674E05CD" w14:textId="77777777" w:rsidR="00FF5394" w:rsidRDefault="00000000">
            <w:r>
              <w:rPr>
                <w:sz w:val="14"/>
              </w:rPr>
              <w:t>Professional photography coverage across all days</w:t>
            </w:r>
          </w:p>
        </w:tc>
        <w:tc>
          <w:tcPr>
            <w:tcW w:w="1000" w:type="dxa"/>
          </w:tcPr>
          <w:p w14:paraId="3741833B" w14:textId="77777777" w:rsidR="00FF5394" w:rsidRDefault="00000000">
            <w:r>
              <w:rPr>
                <w:sz w:val="14"/>
              </w:rPr>
              <w:t>Lump sum</w:t>
            </w:r>
          </w:p>
        </w:tc>
        <w:tc>
          <w:tcPr>
            <w:tcW w:w="1300" w:type="dxa"/>
          </w:tcPr>
          <w:p w14:paraId="67544EA4" w14:textId="77777777" w:rsidR="00FF5394" w:rsidRDefault="00FF5394"/>
        </w:tc>
        <w:tc>
          <w:tcPr>
            <w:tcW w:w="1300" w:type="dxa"/>
          </w:tcPr>
          <w:p w14:paraId="2859CC1C" w14:textId="77777777" w:rsidR="00FF5394" w:rsidRDefault="00FF5394"/>
        </w:tc>
        <w:tc>
          <w:tcPr>
            <w:tcW w:w="1500" w:type="dxa"/>
          </w:tcPr>
          <w:p w14:paraId="17F8228B" w14:textId="77777777" w:rsidR="00FF5394" w:rsidRDefault="00FF5394"/>
        </w:tc>
      </w:tr>
    </w:tbl>
    <w:p w14:paraId="545EFC36" w14:textId="77777777" w:rsidR="00FF5394" w:rsidRDefault="00FF5394"/>
    <w:p w14:paraId="5AFE7CDB" w14:textId="77777777" w:rsidR="00FF5394" w:rsidRDefault="00000000">
      <w:pPr>
        <w:pStyle w:val="Heading3"/>
      </w:pPr>
      <w:r>
        <w:t>Sub-Lot 5 - Other Technical Assistance</w:t>
      </w:r>
    </w:p>
    <w:tbl>
      <w:tblPr>
        <w:tblStyle w:val="TableGrid"/>
        <w:tblW w:w="0" w:type="auto"/>
        <w:jc w:val="center"/>
        <w:tblLayout w:type="fixed"/>
        <w:tblLook w:val="04A0" w:firstRow="1" w:lastRow="0" w:firstColumn="1" w:lastColumn="0" w:noHBand="0" w:noVBand="1"/>
      </w:tblPr>
      <w:tblGrid>
        <w:gridCol w:w="700"/>
        <w:gridCol w:w="2700"/>
        <w:gridCol w:w="1200"/>
        <w:gridCol w:w="5200"/>
        <w:gridCol w:w="1000"/>
        <w:gridCol w:w="1300"/>
        <w:gridCol w:w="1300"/>
        <w:gridCol w:w="1500"/>
      </w:tblGrid>
      <w:tr w:rsidR="00FF5394" w14:paraId="1F28BB70" w14:textId="77777777">
        <w:trPr>
          <w:tblHeader/>
          <w:jc w:val="center"/>
        </w:trPr>
        <w:tc>
          <w:tcPr>
            <w:tcW w:w="700" w:type="dxa"/>
            <w:shd w:val="clear" w:color="auto" w:fill="D9EAF7"/>
          </w:tcPr>
          <w:p w14:paraId="7008C435" w14:textId="77777777" w:rsidR="00FF5394" w:rsidRDefault="00000000">
            <w:pPr>
              <w:jc w:val="center"/>
            </w:pPr>
            <w:r>
              <w:rPr>
                <w:b/>
                <w:sz w:val="15"/>
              </w:rPr>
              <w:t>S. No.</w:t>
            </w:r>
          </w:p>
        </w:tc>
        <w:tc>
          <w:tcPr>
            <w:tcW w:w="2700" w:type="dxa"/>
            <w:shd w:val="clear" w:color="auto" w:fill="D9EAF7"/>
          </w:tcPr>
          <w:p w14:paraId="1B5C1F9D" w14:textId="77777777" w:rsidR="00FF5394" w:rsidRDefault="00000000">
            <w:pPr>
              <w:jc w:val="center"/>
            </w:pPr>
            <w:r>
              <w:rPr>
                <w:b/>
                <w:sz w:val="15"/>
              </w:rPr>
              <w:t>Description of Item / Requirement</w:t>
            </w:r>
          </w:p>
        </w:tc>
        <w:tc>
          <w:tcPr>
            <w:tcW w:w="1200" w:type="dxa"/>
            <w:shd w:val="clear" w:color="auto" w:fill="D9EAF7"/>
          </w:tcPr>
          <w:p w14:paraId="38359557" w14:textId="77777777" w:rsidR="00FF5394" w:rsidRDefault="00000000">
            <w:pPr>
              <w:jc w:val="center"/>
            </w:pPr>
            <w:r>
              <w:rPr>
                <w:b/>
                <w:sz w:val="15"/>
              </w:rPr>
              <w:t>Unit</w:t>
            </w:r>
          </w:p>
        </w:tc>
        <w:tc>
          <w:tcPr>
            <w:tcW w:w="5200" w:type="dxa"/>
            <w:shd w:val="clear" w:color="auto" w:fill="D9EAF7"/>
          </w:tcPr>
          <w:p w14:paraId="7AAEF322" w14:textId="77777777" w:rsidR="00FF5394" w:rsidRDefault="00000000">
            <w:pPr>
              <w:jc w:val="center"/>
            </w:pPr>
            <w:r>
              <w:rPr>
                <w:b/>
                <w:sz w:val="15"/>
              </w:rPr>
              <w:t>Specification</w:t>
            </w:r>
          </w:p>
        </w:tc>
        <w:tc>
          <w:tcPr>
            <w:tcW w:w="1000" w:type="dxa"/>
            <w:shd w:val="clear" w:color="auto" w:fill="D9EAF7"/>
          </w:tcPr>
          <w:p w14:paraId="24B258F6" w14:textId="77777777" w:rsidR="00FF5394" w:rsidRDefault="00000000">
            <w:pPr>
              <w:jc w:val="center"/>
            </w:pPr>
            <w:r>
              <w:rPr>
                <w:b/>
                <w:sz w:val="15"/>
              </w:rPr>
              <w:t>Quantity</w:t>
            </w:r>
          </w:p>
        </w:tc>
        <w:tc>
          <w:tcPr>
            <w:tcW w:w="1300" w:type="dxa"/>
            <w:shd w:val="clear" w:color="auto" w:fill="D9EAF7"/>
          </w:tcPr>
          <w:p w14:paraId="690BA7B6" w14:textId="77777777" w:rsidR="00FF5394" w:rsidRDefault="00000000">
            <w:pPr>
              <w:jc w:val="center"/>
            </w:pPr>
            <w:r>
              <w:rPr>
                <w:b/>
                <w:sz w:val="15"/>
              </w:rPr>
              <w:t>Frequency, if applicable</w:t>
            </w:r>
          </w:p>
        </w:tc>
        <w:tc>
          <w:tcPr>
            <w:tcW w:w="1300" w:type="dxa"/>
            <w:shd w:val="clear" w:color="auto" w:fill="D9EAF7"/>
          </w:tcPr>
          <w:p w14:paraId="7F2DE2DB" w14:textId="77777777" w:rsidR="00FF5394" w:rsidRDefault="00000000">
            <w:pPr>
              <w:jc w:val="center"/>
            </w:pPr>
            <w:r>
              <w:rPr>
                <w:b/>
                <w:sz w:val="15"/>
              </w:rPr>
              <w:t>Unit Cost</w:t>
            </w:r>
          </w:p>
        </w:tc>
        <w:tc>
          <w:tcPr>
            <w:tcW w:w="1500" w:type="dxa"/>
            <w:shd w:val="clear" w:color="auto" w:fill="D9EAF7"/>
          </w:tcPr>
          <w:p w14:paraId="1E64E16C" w14:textId="77777777" w:rsidR="00FF5394" w:rsidRDefault="00000000">
            <w:pPr>
              <w:jc w:val="center"/>
            </w:pPr>
            <w:r>
              <w:rPr>
                <w:b/>
                <w:sz w:val="15"/>
              </w:rPr>
              <w:t>Estimated Total</w:t>
            </w:r>
          </w:p>
        </w:tc>
      </w:tr>
      <w:tr w:rsidR="00FF5394" w14:paraId="7DDCA8BF" w14:textId="77777777">
        <w:trPr>
          <w:jc w:val="center"/>
        </w:trPr>
        <w:tc>
          <w:tcPr>
            <w:tcW w:w="700" w:type="dxa"/>
          </w:tcPr>
          <w:p w14:paraId="78AB6AEF" w14:textId="77777777" w:rsidR="00FF5394" w:rsidRDefault="00000000">
            <w:r>
              <w:rPr>
                <w:sz w:val="14"/>
              </w:rPr>
              <w:t>1</w:t>
            </w:r>
          </w:p>
        </w:tc>
        <w:tc>
          <w:tcPr>
            <w:tcW w:w="2700" w:type="dxa"/>
          </w:tcPr>
          <w:p w14:paraId="63325C51" w14:textId="77777777" w:rsidR="00FF5394" w:rsidRDefault="00000000">
            <w:r>
              <w:rPr>
                <w:sz w:val="14"/>
              </w:rPr>
              <w:t>Hiring of Note Taker</w:t>
            </w:r>
          </w:p>
        </w:tc>
        <w:tc>
          <w:tcPr>
            <w:tcW w:w="1200" w:type="dxa"/>
          </w:tcPr>
          <w:p w14:paraId="1E0C7541" w14:textId="77777777" w:rsidR="00FF5394" w:rsidRDefault="00000000">
            <w:r>
              <w:rPr>
                <w:sz w:val="14"/>
              </w:rPr>
              <w:t>No.</w:t>
            </w:r>
          </w:p>
        </w:tc>
        <w:tc>
          <w:tcPr>
            <w:tcW w:w="5200" w:type="dxa"/>
          </w:tcPr>
          <w:p w14:paraId="5EFB12AE" w14:textId="77777777" w:rsidR="00FF5394" w:rsidRDefault="00000000">
            <w:r>
              <w:rPr>
                <w:sz w:val="14"/>
              </w:rPr>
              <w:t>05 people for taking notes</w:t>
            </w:r>
          </w:p>
        </w:tc>
        <w:tc>
          <w:tcPr>
            <w:tcW w:w="1000" w:type="dxa"/>
          </w:tcPr>
          <w:p w14:paraId="610895C5" w14:textId="77777777" w:rsidR="00FF5394" w:rsidRDefault="00000000">
            <w:r>
              <w:rPr>
                <w:sz w:val="14"/>
              </w:rPr>
              <w:t>5</w:t>
            </w:r>
          </w:p>
        </w:tc>
        <w:tc>
          <w:tcPr>
            <w:tcW w:w="1300" w:type="dxa"/>
          </w:tcPr>
          <w:p w14:paraId="21668A60" w14:textId="77777777" w:rsidR="00FF5394" w:rsidRDefault="00FF5394"/>
        </w:tc>
        <w:tc>
          <w:tcPr>
            <w:tcW w:w="1300" w:type="dxa"/>
          </w:tcPr>
          <w:p w14:paraId="75D73640" w14:textId="77777777" w:rsidR="00FF5394" w:rsidRDefault="00FF5394"/>
        </w:tc>
        <w:tc>
          <w:tcPr>
            <w:tcW w:w="1500" w:type="dxa"/>
          </w:tcPr>
          <w:p w14:paraId="5C4929FD" w14:textId="77777777" w:rsidR="00FF5394" w:rsidRDefault="00FF5394"/>
        </w:tc>
      </w:tr>
      <w:tr w:rsidR="00FF5394" w14:paraId="4D73D416" w14:textId="77777777">
        <w:trPr>
          <w:jc w:val="center"/>
        </w:trPr>
        <w:tc>
          <w:tcPr>
            <w:tcW w:w="700" w:type="dxa"/>
          </w:tcPr>
          <w:p w14:paraId="15429F6D" w14:textId="77777777" w:rsidR="00FF5394" w:rsidRDefault="00000000">
            <w:r>
              <w:rPr>
                <w:sz w:val="14"/>
              </w:rPr>
              <w:t>2</w:t>
            </w:r>
          </w:p>
        </w:tc>
        <w:tc>
          <w:tcPr>
            <w:tcW w:w="2700" w:type="dxa"/>
          </w:tcPr>
          <w:p w14:paraId="37EACBC6" w14:textId="77777777" w:rsidR="00FF5394" w:rsidRDefault="00000000">
            <w:r>
              <w:rPr>
                <w:sz w:val="14"/>
              </w:rPr>
              <w:t>Master of Ceremony</w:t>
            </w:r>
          </w:p>
        </w:tc>
        <w:tc>
          <w:tcPr>
            <w:tcW w:w="1200" w:type="dxa"/>
          </w:tcPr>
          <w:p w14:paraId="45984717" w14:textId="77777777" w:rsidR="00FF5394" w:rsidRDefault="00000000">
            <w:r>
              <w:rPr>
                <w:sz w:val="14"/>
              </w:rPr>
              <w:t>Per</w:t>
            </w:r>
          </w:p>
        </w:tc>
        <w:tc>
          <w:tcPr>
            <w:tcW w:w="5200" w:type="dxa"/>
          </w:tcPr>
          <w:p w14:paraId="7DEC273A" w14:textId="77777777" w:rsidR="00FF5394" w:rsidRDefault="00000000">
            <w:r>
              <w:rPr>
                <w:sz w:val="14"/>
              </w:rPr>
              <w:t>03 persons</w:t>
            </w:r>
          </w:p>
        </w:tc>
        <w:tc>
          <w:tcPr>
            <w:tcW w:w="1000" w:type="dxa"/>
          </w:tcPr>
          <w:p w14:paraId="67A9CF28" w14:textId="77777777" w:rsidR="00FF5394" w:rsidRDefault="00000000">
            <w:r>
              <w:rPr>
                <w:sz w:val="14"/>
              </w:rPr>
              <w:t>3</w:t>
            </w:r>
          </w:p>
        </w:tc>
        <w:tc>
          <w:tcPr>
            <w:tcW w:w="1300" w:type="dxa"/>
          </w:tcPr>
          <w:p w14:paraId="787D31BB" w14:textId="77777777" w:rsidR="00FF5394" w:rsidRDefault="00FF5394"/>
        </w:tc>
        <w:tc>
          <w:tcPr>
            <w:tcW w:w="1300" w:type="dxa"/>
          </w:tcPr>
          <w:p w14:paraId="75E9CAF7" w14:textId="77777777" w:rsidR="00FF5394" w:rsidRDefault="00FF5394"/>
        </w:tc>
        <w:tc>
          <w:tcPr>
            <w:tcW w:w="1500" w:type="dxa"/>
          </w:tcPr>
          <w:p w14:paraId="251C65A3" w14:textId="77777777" w:rsidR="00FF5394" w:rsidRDefault="00FF5394"/>
        </w:tc>
      </w:tr>
    </w:tbl>
    <w:p w14:paraId="6F9C40D5" w14:textId="77777777" w:rsidR="00FF5394" w:rsidRDefault="00FF5394"/>
    <w:p w14:paraId="6FFE82E1" w14:textId="77777777" w:rsidR="00FF5394" w:rsidRDefault="00FF5394">
      <w:pPr>
        <w:sectPr w:rsidR="00FF5394">
          <w:footerReference w:type="default" r:id="rId9"/>
          <w:pgSz w:w="15840" w:h="12240" w:orient="landscape"/>
          <w:pgMar w:top="936" w:right="936" w:bottom="936" w:left="936" w:header="720" w:footer="720" w:gutter="0"/>
          <w:cols w:space="720"/>
          <w:docGrid w:linePitch="360"/>
        </w:sectPr>
      </w:pPr>
    </w:p>
    <w:p w14:paraId="11EFD8C5" w14:textId="77777777" w:rsidR="00FF5394" w:rsidRDefault="00000000">
      <w:pPr>
        <w:pStyle w:val="Heading1"/>
      </w:pPr>
      <w:r>
        <w:lastRenderedPageBreak/>
        <w:t>Section IV - Form of Quotation</w:t>
      </w:r>
    </w:p>
    <w:p w14:paraId="395BA7C0" w14:textId="77777777" w:rsidR="00FF5394" w:rsidRDefault="00000000">
      <w:r>
        <w:t>Date: ____________________</w:t>
      </w:r>
    </w:p>
    <w:p w14:paraId="0C3F54B5" w14:textId="77777777" w:rsidR="00FF5394" w:rsidRDefault="00FF5394"/>
    <w:p w14:paraId="74A16311" w14:textId="77777777" w:rsidR="00FF5394" w:rsidRDefault="00000000">
      <w:r>
        <w:t>To: The Project Director - IFRAP</w:t>
      </w:r>
    </w:p>
    <w:p w14:paraId="6E626FAB" w14:textId="77777777" w:rsidR="00FF5394" w:rsidRDefault="00000000">
      <w:r>
        <w:t>FPMU-IFRAP, EOBI House, 7th Floor, G-10 Markaz, Mauve Area, Islamabad</w:t>
      </w:r>
    </w:p>
    <w:p w14:paraId="5162F3EC" w14:textId="77777777" w:rsidR="00FF5394" w:rsidRDefault="00FF5394"/>
    <w:p w14:paraId="5C3487DD" w14:textId="77777777" w:rsidR="00FF5394" w:rsidRDefault="00000000">
      <w:r>
        <w:t>We offer to execute the supply, provision, installation and commissioning of RFQ 3: Event Support Services / Event Support Services, including Vehicle Rental Services, Video and Photography Coverage, and Other Technical Assistance in accordance with the Conditions of Contract accompanying this Quotation for the Contract Price of _______________________________________________________________________ (amount in words and numbers) (________________________________). We propose to complete the Supplies / Services described in the Contract within a period of ____________ (words and number) _________ calendar days from the Start Date.</w:t>
      </w:r>
    </w:p>
    <w:p w14:paraId="664D0F09" w14:textId="77777777" w:rsidR="00FF5394" w:rsidRDefault="00FF5394"/>
    <w:p w14:paraId="3546BFBC" w14:textId="77777777" w:rsidR="00FF5394" w:rsidRDefault="00000000">
      <w:r>
        <w:t>This Quotation and your written acceptance will constitute a binding Contract between us. We understand that you are not bound to accept the lowest or any Quotation you receive.</w:t>
      </w:r>
    </w:p>
    <w:p w14:paraId="7636659C" w14:textId="77777777" w:rsidR="00FF5394" w:rsidRDefault="00FF5394"/>
    <w:p w14:paraId="1FE51B78" w14:textId="77777777" w:rsidR="00FF5394" w:rsidRDefault="00000000">
      <w:r>
        <w:t>We hereby confirm that this Quotation complies with the Validity of the Quotation required by the proposal documents.</w:t>
      </w:r>
    </w:p>
    <w:p w14:paraId="335B7F92" w14:textId="77777777" w:rsidR="00FF5394" w:rsidRDefault="00FF5394"/>
    <w:p w14:paraId="5839C7A0" w14:textId="77777777" w:rsidR="00FF5394" w:rsidRDefault="00000000">
      <w:r>
        <w:t>Authorized Signature: ______________________________________</w:t>
      </w:r>
    </w:p>
    <w:p w14:paraId="3BAC18D2" w14:textId="77777777" w:rsidR="00FF5394" w:rsidRDefault="00000000">
      <w:r>
        <w:t>Name and Title of Signatory: _______________________________</w:t>
      </w:r>
    </w:p>
    <w:p w14:paraId="54410602" w14:textId="77777777" w:rsidR="00FF5394" w:rsidRDefault="00000000">
      <w:r>
        <w:t>Name of Supplier: _________________________________________</w:t>
      </w:r>
    </w:p>
    <w:p w14:paraId="5D904CC6" w14:textId="77777777" w:rsidR="00FF5394" w:rsidRDefault="00000000">
      <w:r>
        <w:t>Address: _________________________________________________</w:t>
      </w:r>
    </w:p>
    <w:p w14:paraId="03DE1DCD" w14:textId="77777777" w:rsidR="00FF5394" w:rsidRDefault="00000000">
      <w:r>
        <w:t>Phone Number: ____________________________________________</w:t>
      </w:r>
    </w:p>
    <w:p w14:paraId="7B29FB17" w14:textId="77777777" w:rsidR="00FF5394" w:rsidRDefault="00000000">
      <w:r>
        <w:t>Fax Number, if any: _______________________________________</w:t>
      </w:r>
    </w:p>
    <w:p w14:paraId="14929559" w14:textId="77777777" w:rsidR="00FF5394" w:rsidRDefault="00000000">
      <w:r>
        <w:t>Official Seal / Name of the Company: _______________________</w:t>
      </w:r>
    </w:p>
    <w:p w14:paraId="567831B3" w14:textId="77777777" w:rsidR="00FF5394" w:rsidRDefault="00000000">
      <w:r>
        <w:t>NTN No. if any: __________________________________________</w:t>
      </w:r>
    </w:p>
    <w:p w14:paraId="5C178CF9" w14:textId="77777777" w:rsidR="00FF5394" w:rsidRDefault="00000000">
      <w:r>
        <w:t>GST No. if any: __________________________________________</w:t>
      </w:r>
    </w:p>
    <w:p w14:paraId="0E880A58" w14:textId="77777777" w:rsidR="00FF5394" w:rsidRDefault="00000000">
      <w:r>
        <w:t>Quoted Amount: ___________________________________________</w:t>
      </w:r>
    </w:p>
    <w:p w14:paraId="14019C4D" w14:textId="77777777" w:rsidR="00FF5394" w:rsidRDefault="00FF5394"/>
    <w:p w14:paraId="1CD5F0A5" w14:textId="77777777" w:rsidR="00FF5394" w:rsidRDefault="00000000">
      <w:pPr>
        <w:pStyle w:val="Heading1"/>
      </w:pPr>
      <w:r>
        <w:lastRenderedPageBreak/>
        <w:t>Section V - Form of Contract Agreement</w:t>
      </w:r>
    </w:p>
    <w:p w14:paraId="567DA608" w14:textId="77777777" w:rsidR="00FF5394" w:rsidRDefault="00000000">
      <w:pPr>
        <w:pStyle w:val="Heading2"/>
      </w:pPr>
      <w:r>
        <w:t>AGREEMENT</w:t>
      </w:r>
    </w:p>
    <w:p w14:paraId="2D5774AC" w14:textId="77777777" w:rsidR="00FF5394" w:rsidRDefault="00000000">
      <w:r>
        <w:t>This Agreement, made the _________ day of _______________ 20____, by and between</w:t>
      </w:r>
    </w:p>
    <w:p w14:paraId="0F23B651" w14:textId="77777777" w:rsidR="00FF5394" w:rsidRDefault="00000000">
      <w:r>
        <w:t>________________________________________________________________________________</w:t>
      </w:r>
    </w:p>
    <w:p w14:paraId="6815EE02" w14:textId="77777777" w:rsidR="00FF5394" w:rsidRDefault="00000000">
      <w:r>
        <w:t>(Name and address of Purchaser hereinafter called "the Purchaser") and</w:t>
      </w:r>
    </w:p>
    <w:p w14:paraId="2C589F7D" w14:textId="77777777" w:rsidR="00FF5394" w:rsidRDefault="00000000">
      <w:r>
        <w:t>________________________________________________________________________________</w:t>
      </w:r>
    </w:p>
    <w:p w14:paraId="5EEB534D" w14:textId="77777777" w:rsidR="00FF5394" w:rsidRDefault="00000000">
      <w:r>
        <w:t>(Name and address of Supplier hereinafter called "the Supplier") of the other part.</w:t>
      </w:r>
    </w:p>
    <w:p w14:paraId="04E7A976" w14:textId="77777777" w:rsidR="00FF5394" w:rsidRDefault="00000000">
      <w:r>
        <w:t>Whereas the Purchaser is desirous that the Supplier execute supplies / services, installation and commissioning of RFQ 3: Event Support Services / Event Support Services, including Vehicle Rental Services, Video and Photography Coverage, and Other Technical Assistance (Name and identification number of Contract hereinafter called "the Supplies")</w:t>
      </w:r>
    </w:p>
    <w:p w14:paraId="465CCA57" w14:textId="77777777" w:rsidR="00FF5394" w:rsidRDefault="00000000">
      <w:r>
        <w:t>and the Purchaser has accepted the Quotation submitted by the Supplier for the installation and commissioning of such Supplies and the remedying of any defects therein over a warranty period of at least one year after supply.</w:t>
      </w:r>
    </w:p>
    <w:p w14:paraId="70CB4777" w14:textId="77777777" w:rsidR="00FF5394" w:rsidRDefault="00000000">
      <w:r>
        <w:t>Now this Agreement witness as follows:</w:t>
      </w:r>
    </w:p>
    <w:p w14:paraId="41819498" w14:textId="77777777" w:rsidR="00FF5394" w:rsidRDefault="00000000">
      <w:r>
        <w:t>1. In this Agreement, words and expressions shall have the same meanings as are respectively assigned to them in the Conditions of Contract hereafter referred to, and they shall be deemed to form and be read and construed as part of this Agreement.</w:t>
      </w:r>
    </w:p>
    <w:p w14:paraId="232E6882" w14:textId="77777777" w:rsidR="00FF5394" w:rsidRDefault="00000000">
      <w:r>
        <w:t>2. In consideration of the payments to be made by the Purchaser to the Supplier as hereinafter mentioned, the Supplier hereby covenants with the Purchaser to execute and complete the Supplies and remedy any defects therein in conformity in all respects with the provisions of the Contract.</w:t>
      </w:r>
    </w:p>
    <w:p w14:paraId="466BFC2C" w14:textId="77777777" w:rsidR="00FF5394" w:rsidRDefault="00000000">
      <w:r>
        <w:t>3. The Purchaser hereby covenants to pay the Supplier in consideration of the supply, installation and commissioning of the Supplies and the remedying of defects wherein the Contract Price or such other sum as may become payable under the provisions of the Contract at the times and in the manner prescribed by the Contract.</w:t>
      </w:r>
    </w:p>
    <w:p w14:paraId="37B5FF9F" w14:textId="77777777" w:rsidR="00FF5394" w:rsidRDefault="00000000">
      <w:r>
        <w:t>In Witness whereof the parties thereto have caused this Agreement to be executed the days and year first before written.</w:t>
      </w:r>
    </w:p>
    <w:p w14:paraId="5C1C5638" w14:textId="77777777" w:rsidR="00FF5394" w:rsidRDefault="00FF5394"/>
    <w:p w14:paraId="46248BEB" w14:textId="77777777" w:rsidR="00FF5394" w:rsidRDefault="00000000">
      <w:r>
        <w:t>The Common Seal and Binding Signature of Purchaser:</w:t>
      </w:r>
    </w:p>
    <w:p w14:paraId="03188D97" w14:textId="77777777" w:rsidR="00FF5394" w:rsidRDefault="00000000">
      <w:r>
        <w:t>was here into affixed in the presence of:</w:t>
      </w:r>
    </w:p>
    <w:p w14:paraId="5FFC9DD0" w14:textId="77777777" w:rsidR="00FF5394" w:rsidRDefault="00FF5394"/>
    <w:p w14:paraId="793F2B19" w14:textId="77777777" w:rsidR="00FF5394" w:rsidRDefault="00000000">
      <w:r>
        <w:t>The Common Seal and Binding Signature of Supplier:</w:t>
      </w:r>
    </w:p>
    <w:p w14:paraId="07655C91" w14:textId="77777777" w:rsidR="00FF5394" w:rsidRDefault="00000000">
      <w:r>
        <w:t>was here into affixed in the presence of:</w:t>
      </w:r>
    </w:p>
    <w:p w14:paraId="569CCB2A" w14:textId="77777777" w:rsidR="00FF5394" w:rsidRDefault="00FF5394"/>
    <w:p w14:paraId="582AF5B4" w14:textId="77777777" w:rsidR="00FF5394" w:rsidRDefault="00000000">
      <w:pPr>
        <w:pStyle w:val="Heading1"/>
      </w:pPr>
      <w:r>
        <w:lastRenderedPageBreak/>
        <w:t>Section VI - Conditions of Contract (CC)</w:t>
      </w:r>
    </w:p>
    <w:p w14:paraId="0320E65E" w14:textId="77777777" w:rsidR="00FF5394" w:rsidRDefault="00000000">
      <w:pPr>
        <w:pStyle w:val="Heading2"/>
      </w:pPr>
      <w:r>
        <w:t>1. Definitions</w:t>
      </w:r>
    </w:p>
    <w:p w14:paraId="20324DD0" w14:textId="77777777" w:rsidR="00FF5394" w:rsidRDefault="00000000">
      <w:r>
        <w:t>Boldface type is used to identify the defined terms.</w:t>
      </w:r>
    </w:p>
    <w:p w14:paraId="44DFD7BE" w14:textId="77777777" w:rsidR="00FF5394" w:rsidRDefault="00000000">
      <w:r>
        <w:t>(a) The Contract is the Contract between the Purchaser and the Supplier to execute, complete, and maintain the Supplies as specified in the specifications or in other sections of the Contract. The name and identification number of the Contract is given in the Invitation to Quote.</w:t>
      </w:r>
    </w:p>
    <w:p w14:paraId="5A6460D3" w14:textId="77777777" w:rsidR="00FF5394" w:rsidRDefault="00000000">
      <w:r>
        <w:t>(b) The Supplier is a person or corporate body whose Quotation to carry out the Supplies has been accepted by the Purchaser.</w:t>
      </w:r>
    </w:p>
    <w:p w14:paraId="57E35F75" w14:textId="77777777" w:rsidR="00FF5394" w:rsidRDefault="00000000">
      <w:r>
        <w:t>(c) The Supplier's Price Quotation is the completed document (Invitation to Quote together with attachments) submitted by the Supplier to the Purchaser.</w:t>
      </w:r>
    </w:p>
    <w:p w14:paraId="48D1FF6B" w14:textId="77777777" w:rsidR="00FF5394" w:rsidRDefault="00000000">
      <w:r>
        <w:t>(d) The Contract Price is the price stated in the Quotation and thereafter as adjusted in accordance with the provisions of the Contract.</w:t>
      </w:r>
    </w:p>
    <w:p w14:paraId="3B4085A3" w14:textId="77777777" w:rsidR="00FF5394" w:rsidRDefault="00000000">
      <w:r>
        <w:t>(e) Days are calendar days; months are calendar months.</w:t>
      </w:r>
    </w:p>
    <w:p w14:paraId="355388EB" w14:textId="77777777" w:rsidR="00FF5394" w:rsidRDefault="00000000">
      <w:r>
        <w:t>(f) A Defect is any part of the Supplies not completed in accordance with the Contract.</w:t>
      </w:r>
    </w:p>
    <w:p w14:paraId="60B87CE1" w14:textId="77777777" w:rsidR="00FF5394" w:rsidRDefault="00000000">
      <w:r>
        <w:t>(g) The Required Completion Date is the date on which it is required that the Supplier shall complete the Supplies. The Required Completion Date may be revised only by the Purchaser by issuing an extension time or an acceleration order in writing.</w:t>
      </w:r>
    </w:p>
    <w:p w14:paraId="209BB7F4" w14:textId="77777777" w:rsidR="00FF5394" w:rsidRDefault="00000000">
      <w:r>
        <w:t>(h) Specification means the Specification of the Supplies included in the Quotation and any modification or addition made or approved by the Purchaser.</w:t>
      </w:r>
    </w:p>
    <w:p w14:paraId="10ECDAEB" w14:textId="77777777" w:rsidR="00FF5394" w:rsidRDefault="00000000">
      <w:pPr>
        <w:pStyle w:val="Heading2"/>
      </w:pPr>
      <w:r>
        <w:t>2. Language and Law</w:t>
      </w:r>
    </w:p>
    <w:p w14:paraId="69972397" w14:textId="77777777" w:rsidR="00FF5394" w:rsidRDefault="00000000">
      <w:r>
        <w:t>The Contract shall be in the English language. The law governing the Contract shall be the applicable law(s) of the Government of Islamic Republic of Pakistan.</w:t>
      </w:r>
    </w:p>
    <w:p w14:paraId="663D36DD" w14:textId="77777777" w:rsidR="00FF5394" w:rsidRDefault="00000000">
      <w:pPr>
        <w:pStyle w:val="Heading2"/>
      </w:pPr>
      <w:r>
        <w:t>3. Communications</w:t>
      </w:r>
    </w:p>
    <w:p w14:paraId="556EA269" w14:textId="77777777" w:rsidR="00FF5394" w:rsidRDefault="00000000">
      <w:r>
        <w:t>Communications between parties that are referred to in these Conditions shall be effective only when made in writing. A notice shall be effective only when it is delivered.</w:t>
      </w:r>
    </w:p>
    <w:p w14:paraId="10598617" w14:textId="77777777" w:rsidR="00FF5394" w:rsidRDefault="00000000">
      <w:pPr>
        <w:pStyle w:val="Heading2"/>
      </w:pPr>
      <w:r>
        <w:t>4. Supplier's Risks</w:t>
      </w:r>
    </w:p>
    <w:p w14:paraId="5579E211" w14:textId="77777777" w:rsidR="00FF5394" w:rsidRDefault="00000000">
      <w:r>
        <w:t>The risks of personal injury, death, and loss or damage to property and adjacent property (including, without limitation, the Supplies, materials and equipment) are Supplier's risks.</w:t>
      </w:r>
    </w:p>
    <w:p w14:paraId="3FE28B7B" w14:textId="77777777" w:rsidR="00FF5394" w:rsidRDefault="00000000">
      <w:pPr>
        <w:pStyle w:val="Heading2"/>
      </w:pPr>
      <w:r>
        <w:t>5. Supplies to be Completed by the Completion Date</w:t>
      </w:r>
    </w:p>
    <w:p w14:paraId="710DB756" w14:textId="77777777" w:rsidR="00FF5394" w:rsidRDefault="00000000">
      <w:r>
        <w:t>The Supplier shall commence execution of the Supplies on the Start Date and shall carry out the Supplies in accordance with the work schedule submitted by the Supplier, as updated with the approval of the Project Supervisor, and complete them by the Required Completion Date.</w:t>
      </w:r>
    </w:p>
    <w:p w14:paraId="363F4D49" w14:textId="77777777" w:rsidR="00FF5394" w:rsidRDefault="00000000">
      <w:pPr>
        <w:pStyle w:val="Heading2"/>
      </w:pPr>
      <w:r>
        <w:t>6. Defects</w:t>
      </w:r>
    </w:p>
    <w:p w14:paraId="3584CADA" w14:textId="77777777" w:rsidR="00FF5394" w:rsidRDefault="00000000">
      <w:r>
        <w:t>The Purchaser shall give notice to the Supplier of any Defects before the end of the Warranty Period, which begins at completion of supplies. The Warranty Period shall be extended for as long as Defects remain uncorrected. Every time notice of a Defect is given, the Supplier shall correct the notified Defect within the length of time specified by the Purchaser. If the Supplier has not corrected a Defect within the time specified, Purchaser will assess the cost of having the Defect corrected, and the Supplier will pay this amount, or the Purchaser shall recover these amounts by deduction from the amounts due to the Supplier.</w:t>
      </w:r>
    </w:p>
    <w:p w14:paraId="4266E529" w14:textId="77777777" w:rsidR="00FF5394" w:rsidRDefault="00000000">
      <w:pPr>
        <w:pStyle w:val="Heading2"/>
      </w:pPr>
      <w:r>
        <w:lastRenderedPageBreak/>
        <w:t>7. Payments</w:t>
      </w:r>
    </w:p>
    <w:p w14:paraId="0072392E" w14:textId="77777777" w:rsidR="00FF5394" w:rsidRDefault="00000000">
      <w:r>
        <w:t>The Purchaser shall pay the Supplier the amounts as per following schedule:</w:t>
      </w:r>
    </w:p>
    <w:p w14:paraId="390840AD" w14:textId="77777777" w:rsidR="00FF5394" w:rsidRDefault="00FF5394"/>
    <w:p w14:paraId="0CA5F1B6" w14:textId="77777777" w:rsidR="00FF5394" w:rsidRDefault="00000000">
      <w:r>
        <w:t>(ii) On Acceptance: 100 percent of the Contract Price shall be paid within twenty (20) days of receipt / installation of the Goods and upon submission of claim supported by the acceptance certificate issued by the Purchaser.</w:t>
      </w:r>
    </w:p>
    <w:p w14:paraId="55368F49" w14:textId="77777777" w:rsidR="00FF5394" w:rsidRDefault="00000000">
      <w:pPr>
        <w:pStyle w:val="Heading2"/>
      </w:pPr>
      <w:r>
        <w:t>8. Taxes</w:t>
      </w:r>
    </w:p>
    <w:p w14:paraId="2923B7E4" w14:textId="77777777" w:rsidR="00FF5394" w:rsidRDefault="00000000">
      <w:r>
        <w:t>The Supplier is responsible for all taxes in accordance with the laws of Islamic Republic of Pakistan.</w:t>
      </w:r>
    </w:p>
    <w:p w14:paraId="5A526D89" w14:textId="77777777" w:rsidR="00FF5394" w:rsidRDefault="00000000">
      <w:pPr>
        <w:pStyle w:val="Heading2"/>
      </w:pPr>
      <w:r>
        <w:t>9. Force Majeure</w:t>
      </w:r>
    </w:p>
    <w:p w14:paraId="2740F417" w14:textId="77777777" w:rsidR="00FF5394" w:rsidRDefault="00000000">
      <w:r>
        <w:t>Either party may terminate the Contract by giving a thirty (30) days' notice to the other for events beyond that party's control, such as wars and acts of God such as earthquakes, floods, fires, etc.</w:t>
      </w:r>
    </w:p>
    <w:p w14:paraId="01E0EF99" w14:textId="77777777" w:rsidR="00FF5394" w:rsidRDefault="00000000">
      <w:pPr>
        <w:pStyle w:val="Heading2"/>
      </w:pPr>
      <w:r>
        <w:t>10. Resolution of Disputes</w:t>
      </w:r>
    </w:p>
    <w:p w14:paraId="2D5480DF" w14:textId="77777777" w:rsidR="00FF5394" w:rsidRDefault="00000000">
      <w:r>
        <w:t>The Purchaser and the Supplier shall make every effort to resolve amicably by direct negotiations any disagreement or dispute arising between them under or in connection with the Contract. In case of further disagreement either party can take the matter to arbitration in accordance with the Arbitration Act of 1940.</w:t>
      </w:r>
    </w:p>
    <w:p w14:paraId="1DE0BF03" w14:textId="77777777" w:rsidR="00FF5394" w:rsidRDefault="00FF5394"/>
    <w:sectPr w:rsidR="00FF5394" w:rsidSect="00034616">
      <w:footerReference w:type="default" r:id="rId10"/>
      <w:pgSz w:w="12240" w:h="15840"/>
      <w:pgMar w:top="936" w:right="936" w:bottom="936"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42946" w14:textId="77777777" w:rsidR="00C013D9" w:rsidRDefault="00C013D9">
      <w:pPr>
        <w:spacing w:after="0" w:line="240" w:lineRule="auto"/>
      </w:pPr>
      <w:r>
        <w:separator/>
      </w:r>
    </w:p>
  </w:endnote>
  <w:endnote w:type="continuationSeparator" w:id="0">
    <w:p w14:paraId="508B5637" w14:textId="77777777" w:rsidR="00C013D9" w:rsidRDefault="00C01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DB7B" w14:textId="77777777" w:rsidR="00FF5394" w:rsidRDefault="00000000">
    <w:pPr>
      <w:pStyle w:val="Footer"/>
      <w:jc w:val="center"/>
    </w:pPr>
    <w:r>
      <w:rPr>
        <w:sz w:val="16"/>
      </w:rPr>
      <w:t>REQUEST FOR QUOTATION - RFQ 3: Event Support Services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FA29E" w14:textId="77777777" w:rsidR="00FF5394" w:rsidRDefault="00000000">
    <w:pPr>
      <w:pStyle w:val="Footer"/>
      <w:jc w:val="center"/>
    </w:pPr>
    <w:r>
      <w:rPr>
        <w:sz w:val="16"/>
      </w:rPr>
      <w:t>REQUEST FOR QUOTATION - RFQ 3: Event Support Services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842DD" w14:textId="77777777" w:rsidR="00FF5394" w:rsidRDefault="00000000">
    <w:pPr>
      <w:pStyle w:val="Footer"/>
      <w:jc w:val="center"/>
    </w:pPr>
    <w:r>
      <w:rPr>
        <w:sz w:val="16"/>
      </w:rPr>
      <w:t>REQUEST FOR QUOTATION - RFQ 3: Event Support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F11BE" w14:textId="77777777" w:rsidR="00C013D9" w:rsidRDefault="00C013D9">
      <w:pPr>
        <w:spacing w:after="0" w:line="240" w:lineRule="auto"/>
      </w:pPr>
      <w:r>
        <w:separator/>
      </w:r>
    </w:p>
  </w:footnote>
  <w:footnote w:type="continuationSeparator" w:id="0">
    <w:p w14:paraId="3A947656" w14:textId="77777777" w:rsidR="00C013D9" w:rsidRDefault="00C013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218590">
    <w:abstractNumId w:val="8"/>
  </w:num>
  <w:num w:numId="2" w16cid:durableId="520705434">
    <w:abstractNumId w:val="6"/>
  </w:num>
  <w:num w:numId="3" w16cid:durableId="758794690">
    <w:abstractNumId w:val="5"/>
  </w:num>
  <w:num w:numId="4" w16cid:durableId="1444574958">
    <w:abstractNumId w:val="4"/>
  </w:num>
  <w:num w:numId="5" w16cid:durableId="1324358681">
    <w:abstractNumId w:val="7"/>
  </w:num>
  <w:num w:numId="6" w16cid:durableId="764421183">
    <w:abstractNumId w:val="3"/>
  </w:num>
  <w:num w:numId="7" w16cid:durableId="1229998689">
    <w:abstractNumId w:val="2"/>
  </w:num>
  <w:num w:numId="8" w16cid:durableId="1574855866">
    <w:abstractNumId w:val="1"/>
  </w:num>
  <w:num w:numId="9" w16cid:durableId="2055881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B3FF4"/>
    <w:rsid w:val="0029639D"/>
    <w:rsid w:val="00326F90"/>
    <w:rsid w:val="003A4006"/>
    <w:rsid w:val="00536DBF"/>
    <w:rsid w:val="007F619E"/>
    <w:rsid w:val="008000FC"/>
    <w:rsid w:val="00AA1D8D"/>
    <w:rsid w:val="00AF7D44"/>
    <w:rsid w:val="00B47730"/>
    <w:rsid w:val="00C013D9"/>
    <w:rsid w:val="00C44889"/>
    <w:rsid w:val="00CB0664"/>
    <w:rsid w:val="00FC693F"/>
    <w:rsid w:val="00FF5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5A33A28-3073-4AB6-9249-89910F355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14</Pages>
  <Words>4051</Words>
  <Characters>24188</Characters>
  <Application>Microsoft Office Word</Application>
  <DocSecurity>0</DocSecurity>
  <Lines>1099</Lines>
  <Paragraphs>1045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Manager Admin</cp:lastModifiedBy>
  <cp:revision>8</cp:revision>
  <dcterms:created xsi:type="dcterms:W3CDTF">2013-12-23T23:15:00Z</dcterms:created>
  <dcterms:modified xsi:type="dcterms:W3CDTF">2026-05-07T06:24:00Z</dcterms:modified>
  <cp:category/>
</cp:coreProperties>
</file>